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F94" w:rsidRDefault="00E75F94" w:rsidP="00943FCF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4"/>
          <w:szCs w:val="44"/>
        </w:rPr>
      </w:pPr>
      <w:bookmarkStart w:id="0" w:name="_GoBack"/>
      <w:bookmarkEnd w:id="0"/>
    </w:p>
    <w:p w:rsidR="00E75F94" w:rsidRPr="006D093D" w:rsidRDefault="00E75F94" w:rsidP="00943FCF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  <w:r w:rsidRPr="006D093D">
        <w:rPr>
          <w:rFonts w:ascii="黑体" w:eastAsia="黑体" w:hAnsi="黑体" w:cs="宋体" w:hint="eastAsia"/>
          <w:sz w:val="48"/>
          <w:szCs w:val="48"/>
        </w:rPr>
        <w:t>绿色食品生产操作规程</w:t>
      </w:r>
    </w:p>
    <w:p w:rsidR="00E75F94" w:rsidRDefault="00E75F94" w:rsidP="00943FCF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 w:rsidRPr="00173CA5">
        <w:rPr>
          <w:rFonts w:ascii="黑体" w:eastAsia="黑体" w:hAnsi="黑体" w:cs="宋体" w:hint="eastAsia"/>
          <w:sz w:val="28"/>
          <w:szCs w:val="28"/>
        </w:rPr>
        <w:t>LB/T</w:t>
      </w:r>
      <w:r>
        <w:rPr>
          <w:rFonts w:ascii="黑体" w:eastAsia="黑体" w:hAnsi="黑体" w:cs="宋体" w:hint="eastAsia"/>
          <w:sz w:val="28"/>
          <w:szCs w:val="28"/>
        </w:rPr>
        <w:t xml:space="preserve"> </w:t>
      </w:r>
      <w:r w:rsidRPr="00173CA5">
        <w:rPr>
          <w:rFonts w:ascii="黑体" w:eastAsia="黑体" w:hAnsi="黑体" w:cs="宋体" w:hint="eastAsia"/>
          <w:sz w:val="28"/>
          <w:szCs w:val="28"/>
        </w:rPr>
        <w:t>0</w:t>
      </w:r>
      <w:r w:rsidR="00000F6A">
        <w:rPr>
          <w:rFonts w:ascii="黑体" w:eastAsia="黑体" w:hAnsi="黑体" w:cs="宋体" w:hint="eastAsia"/>
          <w:sz w:val="28"/>
          <w:szCs w:val="28"/>
        </w:rPr>
        <w:t>43</w:t>
      </w:r>
      <w:r w:rsidRPr="00173CA5">
        <w:rPr>
          <w:rFonts w:ascii="黑体" w:eastAsia="黑体" w:hAnsi="黑体" w:cs="宋体" w:hint="eastAsia"/>
          <w:sz w:val="28"/>
          <w:szCs w:val="28"/>
        </w:rPr>
        <w:t>-20</w:t>
      </w:r>
      <w:r>
        <w:rPr>
          <w:rFonts w:ascii="黑体" w:eastAsia="黑体" w:hAnsi="黑体" w:cs="宋体" w:hint="eastAsia"/>
          <w:sz w:val="28"/>
          <w:szCs w:val="28"/>
        </w:rPr>
        <w:t>18</w:t>
      </w:r>
    </w:p>
    <w:p w:rsidR="00E75F94" w:rsidRDefault="000E182C" w:rsidP="00943FCF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12.6pt;margin-top:6pt;width:407.4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"/>
        </w:pict>
      </w:r>
    </w:p>
    <w:p w:rsidR="00E75F94" w:rsidRDefault="00E75F94" w:rsidP="00943FCF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E75F94" w:rsidRDefault="00E75F94" w:rsidP="00943FCF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E75F94" w:rsidRDefault="00E75F94" w:rsidP="00943FCF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E75F94" w:rsidRDefault="00E75F94" w:rsidP="00943FCF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E75F94" w:rsidRPr="00455D2C" w:rsidRDefault="00E75F94" w:rsidP="00943FCF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 w:rsidRPr="00F67610">
        <w:rPr>
          <w:rFonts w:ascii="黑体" w:eastAsia="黑体" w:hAnsi="黑体" w:cs="宋体" w:hint="eastAsia"/>
          <w:sz w:val="48"/>
          <w:szCs w:val="48"/>
        </w:rPr>
        <w:t>西北地区</w:t>
      </w:r>
    </w:p>
    <w:p w:rsidR="00E75F94" w:rsidRPr="00752654" w:rsidRDefault="00E75F94" w:rsidP="00943FCF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18"/>
          <w:szCs w:val="18"/>
        </w:rPr>
      </w:pPr>
    </w:p>
    <w:p w:rsidR="00E75F94" w:rsidRPr="00455D2C" w:rsidRDefault="00E75F94" w:rsidP="00943FCF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 w:rsidRPr="00455D2C">
        <w:rPr>
          <w:rFonts w:ascii="黑体" w:eastAsia="黑体" w:hAnsi="黑体" w:hint="eastAsia"/>
          <w:sz w:val="48"/>
          <w:szCs w:val="48"/>
        </w:rPr>
        <w:t>绿色食品</w:t>
      </w:r>
      <w:r>
        <w:rPr>
          <w:rFonts w:ascii="黑体" w:eastAsia="黑体" w:hAnsi="黑体" w:hint="eastAsia"/>
          <w:sz w:val="48"/>
          <w:szCs w:val="48"/>
        </w:rPr>
        <w:t>食用干制辣椒</w:t>
      </w:r>
      <w:r w:rsidRPr="00455D2C">
        <w:rPr>
          <w:rFonts w:ascii="黑体" w:eastAsia="黑体" w:hAnsi="黑体" w:hint="eastAsia"/>
          <w:sz w:val="48"/>
          <w:szCs w:val="48"/>
        </w:rPr>
        <w:t>生产操作规程</w:t>
      </w:r>
    </w:p>
    <w:p w:rsidR="00E75F94" w:rsidRPr="00A17F74" w:rsidRDefault="00E75F94" w:rsidP="00943FCF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E75F94" w:rsidRDefault="00E75F94" w:rsidP="00943FCF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E75F94" w:rsidRDefault="00E75F94" w:rsidP="00943FCF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E75F94" w:rsidRDefault="00E75F94" w:rsidP="00943FCF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1274D" w:rsidRDefault="0081274D" w:rsidP="00943FCF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1274D" w:rsidRDefault="0081274D" w:rsidP="00943FCF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E75F94" w:rsidRDefault="00E75F94" w:rsidP="00943FCF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E75F94" w:rsidRDefault="00E75F94" w:rsidP="00943FCF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E75F94" w:rsidRPr="00A17F74" w:rsidRDefault="00B25CB5" w:rsidP="00943FCF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2018-04-03</w:t>
      </w:r>
      <w:r w:rsidR="00E75F94" w:rsidRPr="00A17F74">
        <w:rPr>
          <w:rFonts w:ascii="黑体" w:eastAsia="黑体" w:hAnsi="黑体" w:cs="宋体" w:hint="eastAsia"/>
          <w:sz w:val="28"/>
          <w:szCs w:val="28"/>
        </w:rPr>
        <w:t xml:space="preserve">发布             </w:t>
      </w:r>
      <w:r w:rsidR="007B5F31">
        <w:rPr>
          <w:rFonts w:ascii="黑体" w:eastAsia="黑体" w:hAnsi="黑体" w:cs="宋体" w:hint="eastAsia"/>
          <w:sz w:val="28"/>
          <w:szCs w:val="28"/>
        </w:rPr>
        <w:t xml:space="preserve">   </w:t>
      </w:r>
      <w:r w:rsidR="00E75F94" w:rsidRPr="00A17F74">
        <w:rPr>
          <w:rFonts w:ascii="黑体" w:eastAsia="黑体" w:hAnsi="黑体" w:cs="宋体" w:hint="eastAsia"/>
          <w:sz w:val="28"/>
          <w:szCs w:val="28"/>
        </w:rPr>
        <w:t xml:space="preserve"> </w:t>
      </w:r>
      <w:r>
        <w:rPr>
          <w:rFonts w:ascii="黑体" w:eastAsia="黑体" w:hAnsi="黑体" w:cs="宋体" w:hint="eastAsia"/>
          <w:sz w:val="28"/>
          <w:szCs w:val="28"/>
        </w:rPr>
        <w:t xml:space="preserve">        </w:t>
      </w:r>
      <w:r w:rsidR="00943FCF">
        <w:rPr>
          <w:rFonts w:ascii="黑体" w:eastAsia="黑体" w:hAnsi="黑体" w:cs="黑体" w:hint="eastAsia"/>
          <w:sz w:val="28"/>
          <w:szCs w:val="28"/>
        </w:rPr>
        <w:t>20</w:t>
      </w:r>
      <w:r w:rsidR="00943FCF">
        <w:rPr>
          <w:rFonts w:ascii="黑体" w:eastAsia="黑体" w:hAnsi="黑体" w:cs="黑体" w:hint="eastAsia"/>
          <w:sz w:val="28"/>
          <w:szCs w:val="28"/>
        </w:rPr>
        <w:t>20</w:t>
      </w:r>
      <w:r>
        <w:rPr>
          <w:rFonts w:ascii="黑体" w:eastAsia="黑体" w:hAnsi="黑体" w:cs="黑体" w:hint="eastAsia"/>
          <w:sz w:val="28"/>
          <w:szCs w:val="28"/>
        </w:rPr>
        <w:t>-</w:t>
      </w:r>
      <w:r w:rsidR="00943FCF">
        <w:rPr>
          <w:rFonts w:ascii="黑体" w:eastAsia="黑体" w:hAnsi="黑体" w:cs="黑体" w:hint="eastAsia"/>
          <w:sz w:val="28"/>
          <w:szCs w:val="28"/>
        </w:rPr>
        <w:t>11</w:t>
      </w:r>
      <w:r>
        <w:rPr>
          <w:rFonts w:ascii="黑体" w:eastAsia="黑体" w:hAnsi="黑体" w:cs="黑体" w:hint="eastAsia"/>
          <w:sz w:val="28"/>
          <w:szCs w:val="28"/>
        </w:rPr>
        <w:t>-0</w:t>
      </w:r>
      <w:r w:rsidR="00943FCF">
        <w:rPr>
          <w:rFonts w:ascii="黑体" w:eastAsia="黑体" w:hAnsi="黑体" w:cs="黑体" w:hint="eastAsia"/>
          <w:sz w:val="28"/>
          <w:szCs w:val="28"/>
        </w:rPr>
        <w:t>1</w:t>
      </w:r>
      <w:r w:rsidR="00E75F94" w:rsidRPr="00A17F74">
        <w:rPr>
          <w:rFonts w:ascii="黑体" w:eastAsia="黑体" w:hAnsi="黑体" w:cs="宋体" w:hint="eastAsia"/>
          <w:sz w:val="28"/>
          <w:szCs w:val="28"/>
        </w:rPr>
        <w:t>实施</w:t>
      </w:r>
    </w:p>
    <w:p w:rsidR="00E75F94" w:rsidRPr="008854AF" w:rsidRDefault="000E182C" w:rsidP="00943FCF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/>
          <w:noProof/>
          <w:sz w:val="24"/>
          <w:szCs w:val="24"/>
        </w:rPr>
        <w:pict>
          <v:shape id="AutoShape 3" o:spid="_x0000_s1027" type="#_x0000_t32" style="position:absolute;left:0;text-align:left;margin-left:16.2pt;margin-top:9pt;width:382.2pt;height:1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"/>
        </w:pict>
      </w:r>
    </w:p>
    <w:p w:rsidR="00E75F94" w:rsidRDefault="00E75F94" w:rsidP="00943FCF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  <w:r w:rsidRPr="00E75F94">
        <w:rPr>
          <w:rFonts w:ascii="华文中宋" w:eastAsia="华文中宋" w:hAnsi="华文中宋" w:cs="宋体" w:hint="eastAsia"/>
          <w:spacing w:val="71"/>
          <w:kern w:val="0"/>
          <w:sz w:val="32"/>
          <w:szCs w:val="32"/>
          <w:fitText w:val="4480" w:id="1530568192"/>
        </w:rPr>
        <w:t>中国绿色食品发展中</w:t>
      </w:r>
      <w:r w:rsidRPr="00E75F94">
        <w:rPr>
          <w:rFonts w:ascii="华文中宋" w:eastAsia="华文中宋" w:hAnsi="华文中宋" w:cs="宋体" w:hint="eastAsia"/>
          <w:spacing w:val="1"/>
          <w:kern w:val="0"/>
          <w:sz w:val="32"/>
          <w:szCs w:val="32"/>
          <w:fitText w:val="4480" w:id="1530568192"/>
        </w:rPr>
        <w:t>心</w:t>
      </w:r>
      <w:r>
        <w:rPr>
          <w:rFonts w:ascii="华文中宋" w:eastAsia="华文中宋" w:hAnsi="华文中宋" w:cs="宋体" w:hint="eastAsia"/>
          <w:kern w:val="0"/>
          <w:sz w:val="32"/>
          <w:szCs w:val="32"/>
        </w:rPr>
        <w:t xml:space="preserve">  </w:t>
      </w:r>
      <w:r w:rsidRPr="00752654">
        <w:rPr>
          <w:rFonts w:ascii="黑体" w:eastAsia="黑体" w:hAnsi="黑体" w:cs="宋体" w:hint="eastAsia"/>
          <w:sz w:val="28"/>
          <w:szCs w:val="28"/>
        </w:rPr>
        <w:t>发</w:t>
      </w:r>
      <w:r>
        <w:rPr>
          <w:rFonts w:ascii="黑体" w:eastAsia="黑体" w:hAnsi="黑体" w:cs="宋体" w:hint="eastAsia"/>
          <w:sz w:val="28"/>
          <w:szCs w:val="28"/>
        </w:rPr>
        <w:t xml:space="preserve"> </w:t>
      </w:r>
      <w:r w:rsidRPr="00752654">
        <w:rPr>
          <w:rFonts w:ascii="黑体" w:eastAsia="黑体" w:hAnsi="黑体" w:cs="宋体" w:hint="eastAsia"/>
          <w:sz w:val="28"/>
          <w:szCs w:val="28"/>
        </w:rPr>
        <w:t>布</w:t>
      </w:r>
    </w:p>
    <w:p w:rsidR="00E75F94" w:rsidRPr="00752654" w:rsidRDefault="00E75F94" w:rsidP="00943FCF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</w:p>
    <w:p w:rsidR="00E75F94" w:rsidRPr="00F67610" w:rsidRDefault="00E75F94" w:rsidP="00943FCF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E75F94" w:rsidRDefault="00E75F94" w:rsidP="00943FCF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前</w:t>
      </w:r>
      <w:r w:rsidR="007414F5">
        <w:rPr>
          <w:rFonts w:ascii="黑体" w:eastAsia="黑体" w:hAnsi="黑体" w:cs="宋体" w:hint="eastAsia"/>
          <w:sz w:val="32"/>
          <w:szCs w:val="32"/>
        </w:rPr>
        <w:t xml:space="preserve"> </w:t>
      </w:r>
      <w:r w:rsidR="00D01672">
        <w:rPr>
          <w:rFonts w:ascii="黑体" w:eastAsia="黑体" w:hAnsi="黑体" w:cs="宋体" w:hint="eastAsia"/>
          <w:sz w:val="32"/>
          <w:szCs w:val="32"/>
        </w:rPr>
        <w:t xml:space="preserve">  </w:t>
      </w:r>
      <w:r>
        <w:rPr>
          <w:rFonts w:ascii="黑体" w:eastAsia="黑体" w:hAnsi="黑体" w:cs="宋体" w:hint="eastAsia"/>
          <w:sz w:val="32"/>
          <w:szCs w:val="32"/>
        </w:rPr>
        <w:t>言</w:t>
      </w:r>
    </w:p>
    <w:p w:rsidR="00E75F94" w:rsidRDefault="00E75F94" w:rsidP="00943FCF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C328B4" w:rsidRPr="00F32A5F" w:rsidRDefault="00C328B4" w:rsidP="00943FCF">
      <w:pPr>
        <w:pStyle w:val="1"/>
        <w:spacing w:beforeLines="50" w:afterLines="50" w:line="360" w:lineRule="auto"/>
        <w:contextualSpacing/>
        <w:jc w:val="left"/>
        <w:rPr>
          <w:rFonts w:ascii="宋体" w:hAnsi="宋体" w:cs="宋体"/>
        </w:rPr>
      </w:pPr>
      <w:r w:rsidRPr="00F32A5F">
        <w:rPr>
          <w:rFonts w:ascii="宋体" w:hAnsi="宋体" w:cs="宋体" w:hint="eastAsia"/>
        </w:rPr>
        <w:t>本规程由中国绿色食品发展中心提出</w:t>
      </w:r>
      <w:r>
        <w:rPr>
          <w:rFonts w:ascii="宋体" w:hAnsi="宋体" w:cs="宋体" w:hint="eastAsia"/>
        </w:rPr>
        <w:t>并</w:t>
      </w:r>
      <w:r w:rsidRPr="00F32A5F">
        <w:rPr>
          <w:rFonts w:ascii="宋体" w:hAnsi="宋体" w:cs="宋体" w:hint="eastAsia"/>
        </w:rPr>
        <w:t>归口。</w:t>
      </w:r>
    </w:p>
    <w:p w:rsidR="00C328B4" w:rsidRPr="00071D47" w:rsidRDefault="00C328B4" w:rsidP="007414F5">
      <w:pPr>
        <w:spacing w:line="360" w:lineRule="auto"/>
        <w:ind w:firstLineChars="200" w:firstLine="420"/>
        <w:jc w:val="left"/>
        <w:rPr>
          <w:rFonts w:ascii="宋体" w:hAnsi="宋体" w:cs="宋体"/>
          <w:bCs/>
        </w:rPr>
      </w:pPr>
      <w:r w:rsidRPr="00F32A5F">
        <w:rPr>
          <w:rFonts w:ascii="宋体" w:hAnsi="宋体" w:cs="宋体" w:hint="eastAsia"/>
        </w:rPr>
        <w:t>本规程起草单位：</w:t>
      </w:r>
      <w:r w:rsidR="007414F5" w:rsidRPr="007414F5">
        <w:rPr>
          <w:rFonts w:ascii="宋体" w:hAnsi="宋体" w:cs="宋体" w:hint="eastAsia"/>
          <w:bCs/>
        </w:rPr>
        <w:t>新疆生产建设兵团农产品质量安全中心、</w:t>
      </w:r>
      <w:r w:rsidR="007414F5">
        <w:rPr>
          <w:rFonts w:ascii="宋体" w:hAnsi="宋体" w:cs="宋体" w:hint="eastAsia"/>
          <w:bCs/>
        </w:rPr>
        <w:t>中国绿色食品发展中心、</w:t>
      </w:r>
      <w:r w:rsidRPr="00071D47">
        <w:rPr>
          <w:rFonts w:ascii="宋体" w:hAnsi="宋体" w:cs="宋体" w:hint="eastAsia"/>
          <w:bCs/>
        </w:rPr>
        <w:t>内蒙古自治区绿色食品发展中心、</w:t>
      </w:r>
      <w:r w:rsidR="007414F5" w:rsidRPr="007414F5">
        <w:rPr>
          <w:rFonts w:ascii="宋体" w:hAnsi="宋体" w:cs="宋体" w:hint="eastAsia"/>
          <w:bCs/>
        </w:rPr>
        <w:t>青海省绿色食品办公室、</w:t>
      </w:r>
      <w:r w:rsidRPr="00071D47">
        <w:rPr>
          <w:rFonts w:ascii="宋体" w:hAnsi="宋体" w:cs="宋体" w:hint="eastAsia"/>
          <w:bCs/>
        </w:rPr>
        <w:t>陕西省绿色食品办公室、</w:t>
      </w:r>
      <w:r w:rsidR="007414F5" w:rsidRPr="00071D47">
        <w:rPr>
          <w:rFonts w:ascii="宋体" w:hAnsi="宋体" w:cs="宋体" w:hint="eastAsia"/>
          <w:bCs/>
        </w:rPr>
        <w:t>新疆维吾尔自治区绿色食品发展中心、</w:t>
      </w:r>
      <w:r w:rsidRPr="00071D47">
        <w:rPr>
          <w:rFonts w:ascii="宋体" w:hAnsi="宋体" w:cs="宋体" w:hint="eastAsia"/>
          <w:bCs/>
        </w:rPr>
        <w:t>宁夏回族自治区绿色食品办公室。</w:t>
      </w:r>
    </w:p>
    <w:p w:rsidR="00C328B4" w:rsidRPr="006A70BE" w:rsidRDefault="00C328B4" w:rsidP="00943FCF">
      <w:pPr>
        <w:pStyle w:val="1"/>
        <w:spacing w:beforeLines="50" w:afterLines="50" w:line="360" w:lineRule="auto"/>
        <w:contextualSpacing/>
        <w:jc w:val="left"/>
        <w:rPr>
          <w:rFonts w:ascii="宋体" w:hAnsi="宋体" w:cs="宋体"/>
        </w:rPr>
      </w:pPr>
      <w:r w:rsidRPr="00F32A5F">
        <w:rPr>
          <w:rFonts w:ascii="宋体" w:hAnsi="宋体" w:cs="宋体" w:hint="eastAsia"/>
        </w:rPr>
        <w:t>本规程主要起草人：</w:t>
      </w:r>
      <w:r w:rsidRPr="006A70BE">
        <w:rPr>
          <w:rFonts w:ascii="宋体" w:hAnsi="宋体" w:cs="宋体" w:hint="eastAsia"/>
        </w:rPr>
        <w:t>梁玉、陆新德、薛新福、</w:t>
      </w:r>
      <w:r>
        <w:rPr>
          <w:rFonts w:ascii="宋体" w:hAnsi="宋体" w:cs="宋体" w:hint="eastAsia"/>
        </w:rPr>
        <w:t>朱芝玉、张志华、</w:t>
      </w:r>
      <w:r w:rsidRPr="006A70BE">
        <w:rPr>
          <w:rFonts w:ascii="宋体" w:hAnsi="宋体" w:cs="宋体" w:hint="eastAsia"/>
        </w:rPr>
        <w:t>施维新、张玲、王文静、李静、李岩、</w:t>
      </w:r>
      <w:r>
        <w:rPr>
          <w:rFonts w:ascii="宋体" w:hAnsi="宋体" w:cs="宋体" w:hint="eastAsia"/>
        </w:rPr>
        <w:t>蔡全军、</w:t>
      </w:r>
      <w:r w:rsidRPr="006A70BE">
        <w:rPr>
          <w:rFonts w:ascii="宋体" w:hAnsi="宋体" w:cs="宋体" w:hint="eastAsia"/>
        </w:rPr>
        <w:t>周永峰</w:t>
      </w:r>
      <w:r>
        <w:rPr>
          <w:rFonts w:ascii="宋体" w:hAnsi="宋体" w:cs="宋体" w:hint="eastAsia"/>
        </w:rPr>
        <w:t>、杨毅哲、赵泽、郭鹏。</w:t>
      </w:r>
    </w:p>
    <w:p w:rsidR="003B7C81" w:rsidRPr="00C328B4" w:rsidRDefault="003B7C81" w:rsidP="00943FCF">
      <w:pPr>
        <w:pStyle w:val="1"/>
        <w:spacing w:beforeLines="50" w:afterLines="50" w:line="400" w:lineRule="atLeast"/>
        <w:contextualSpacing/>
        <w:jc w:val="left"/>
        <w:rPr>
          <w:rFonts w:ascii="宋体" w:hAnsi="宋体" w:cs="宋体"/>
        </w:rPr>
      </w:pPr>
    </w:p>
    <w:p w:rsidR="00E75F94" w:rsidRPr="003B7C81" w:rsidRDefault="00E75F94" w:rsidP="00943FCF">
      <w:pPr>
        <w:pStyle w:val="1"/>
        <w:spacing w:beforeLines="50" w:afterLines="50" w:line="400" w:lineRule="atLeast"/>
        <w:contextualSpacing/>
        <w:jc w:val="left"/>
        <w:rPr>
          <w:rFonts w:ascii="宋体" w:hAnsi="宋体" w:cs="宋体"/>
        </w:rPr>
      </w:pPr>
    </w:p>
    <w:p w:rsidR="00E75F94" w:rsidRDefault="00E75F94" w:rsidP="00E75F94">
      <w:pPr>
        <w:widowControl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br w:type="page"/>
      </w:r>
    </w:p>
    <w:p w:rsidR="00EB7502" w:rsidRDefault="00EB7502" w:rsidP="00943FCF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E75F94" w:rsidRPr="00EA4FB9" w:rsidRDefault="00E75F94" w:rsidP="00943FCF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 w:rsidRPr="00EA4FB9">
        <w:rPr>
          <w:rFonts w:ascii="黑体" w:eastAsia="黑体" w:hAnsi="黑体" w:cs="宋体" w:hint="eastAsia"/>
          <w:sz w:val="32"/>
          <w:szCs w:val="32"/>
        </w:rPr>
        <w:t>西北地区</w:t>
      </w:r>
    </w:p>
    <w:p w:rsidR="00E75F94" w:rsidRDefault="00E75F94" w:rsidP="00943FCF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 w:rsidRPr="00EA4FB9">
        <w:rPr>
          <w:rFonts w:ascii="黑体" w:eastAsia="黑体" w:hAnsi="黑体" w:cs="宋体" w:hint="eastAsia"/>
          <w:sz w:val="32"/>
          <w:szCs w:val="32"/>
        </w:rPr>
        <w:t>绿色食品</w:t>
      </w:r>
      <w:r w:rsidRPr="00386D1C">
        <w:rPr>
          <w:rFonts w:ascii="黑体" w:eastAsia="黑体" w:hAnsi="黑体" w:cs="宋体" w:hint="eastAsia"/>
          <w:sz w:val="32"/>
          <w:szCs w:val="32"/>
        </w:rPr>
        <w:t>食用干制辣椒</w:t>
      </w:r>
      <w:r w:rsidRPr="00EA4FB9">
        <w:rPr>
          <w:rFonts w:ascii="黑体" w:eastAsia="黑体" w:hAnsi="黑体" w:cs="宋体" w:hint="eastAsia"/>
          <w:sz w:val="32"/>
          <w:szCs w:val="32"/>
        </w:rPr>
        <w:t>生产操作规程</w:t>
      </w:r>
    </w:p>
    <w:p w:rsidR="00EB7502" w:rsidRPr="00EA4FB9" w:rsidRDefault="00EB7502" w:rsidP="00943FCF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E75F94" w:rsidRPr="003C421E" w:rsidRDefault="00E75F94" w:rsidP="00943FCF">
      <w:pPr>
        <w:spacing w:beforeLines="20" w:line="360" w:lineRule="auto"/>
        <w:rPr>
          <w:rFonts w:ascii="黑体" w:eastAsia="黑体" w:hAnsi="黑体" w:cs="仿宋_GB2312"/>
          <w:bCs/>
          <w:szCs w:val="21"/>
        </w:rPr>
      </w:pPr>
      <w:r w:rsidRPr="003C421E">
        <w:rPr>
          <w:rFonts w:ascii="黑体" w:eastAsia="黑体" w:hAnsi="黑体" w:cs="仿宋_GB2312" w:hint="eastAsia"/>
          <w:bCs/>
          <w:szCs w:val="21"/>
        </w:rPr>
        <w:t>1 范围</w:t>
      </w:r>
    </w:p>
    <w:p w:rsidR="00E75F94" w:rsidRPr="00BC03D7" w:rsidRDefault="00E75F94" w:rsidP="00943FCF">
      <w:pPr>
        <w:pStyle w:val="1"/>
        <w:spacing w:beforeLines="20" w:line="360" w:lineRule="auto"/>
        <w:ind w:firstLineChars="192" w:firstLine="403"/>
        <w:contextualSpacing/>
        <w:rPr>
          <w:rFonts w:asciiTheme="minorEastAsia" w:eastAsiaTheme="minorEastAsia" w:hAnsiTheme="minorEastAsia" w:cs="仿宋_GB2312"/>
        </w:rPr>
      </w:pPr>
      <w:r w:rsidRPr="00BC03D7">
        <w:rPr>
          <w:rFonts w:asciiTheme="minorEastAsia" w:eastAsiaTheme="minorEastAsia" w:hAnsiTheme="minorEastAsia" w:cs="仿宋_GB2312" w:hint="eastAsia"/>
        </w:rPr>
        <w:t>本规程规定了</w:t>
      </w:r>
      <w:r w:rsidR="00953679">
        <w:rPr>
          <w:rFonts w:asciiTheme="minorEastAsia" w:eastAsiaTheme="minorEastAsia" w:hAnsiTheme="minorEastAsia" w:cs="仿宋_GB2312" w:hint="eastAsia"/>
        </w:rPr>
        <w:t>西北地区</w:t>
      </w:r>
      <w:r w:rsidRPr="00BC03D7">
        <w:rPr>
          <w:rFonts w:asciiTheme="minorEastAsia" w:eastAsiaTheme="minorEastAsia" w:hAnsiTheme="minorEastAsia" w:cs="仿宋_GB2312" w:hint="eastAsia"/>
        </w:rPr>
        <w:t>绿色食品</w:t>
      </w:r>
      <w:r w:rsidR="00953679">
        <w:rPr>
          <w:rFonts w:asciiTheme="minorEastAsia" w:eastAsiaTheme="minorEastAsia" w:hAnsiTheme="minorEastAsia" w:cs="仿宋_GB2312" w:hint="eastAsia"/>
        </w:rPr>
        <w:t>食用</w:t>
      </w:r>
      <w:r w:rsidRPr="00BC03D7">
        <w:rPr>
          <w:rFonts w:asciiTheme="minorEastAsia" w:eastAsiaTheme="minorEastAsia" w:hAnsiTheme="minorEastAsia" w:cs="仿宋_GB2312" w:hint="eastAsia"/>
        </w:rPr>
        <w:t>干制辣椒的产地环境、品种选择、播种、田间管理、采收、晾晒</w:t>
      </w:r>
      <w:r w:rsidR="00953679">
        <w:rPr>
          <w:rFonts w:asciiTheme="minorEastAsia" w:eastAsiaTheme="minorEastAsia" w:hAnsiTheme="minorEastAsia" w:cs="仿宋_GB2312" w:hint="eastAsia"/>
        </w:rPr>
        <w:t>、</w:t>
      </w:r>
      <w:r w:rsidRPr="00BC03D7">
        <w:rPr>
          <w:rFonts w:asciiTheme="minorEastAsia" w:eastAsiaTheme="minorEastAsia" w:hAnsiTheme="minorEastAsia" w:cs="仿宋_GB2312" w:hint="eastAsia"/>
        </w:rPr>
        <w:t>仓储</w:t>
      </w:r>
      <w:r w:rsidR="00953679">
        <w:rPr>
          <w:rFonts w:asciiTheme="minorEastAsia" w:eastAsiaTheme="minorEastAsia" w:hAnsiTheme="minorEastAsia" w:cs="仿宋_GB2312" w:hint="eastAsia"/>
        </w:rPr>
        <w:t>、生产废弃物处理和生产档案管理</w:t>
      </w:r>
      <w:r w:rsidRPr="00BC03D7">
        <w:rPr>
          <w:rFonts w:asciiTheme="minorEastAsia" w:eastAsiaTheme="minorEastAsia" w:hAnsiTheme="minorEastAsia" w:cs="仿宋_GB2312" w:hint="eastAsia"/>
        </w:rPr>
        <w:t>。</w:t>
      </w:r>
    </w:p>
    <w:p w:rsidR="00E75F94" w:rsidRPr="00BC03D7" w:rsidRDefault="00E75F94" w:rsidP="00943FCF">
      <w:pPr>
        <w:pStyle w:val="1"/>
        <w:spacing w:beforeLines="20" w:line="360" w:lineRule="auto"/>
        <w:ind w:firstLineChars="192" w:firstLine="403"/>
        <w:contextualSpacing/>
        <w:rPr>
          <w:rFonts w:asciiTheme="minorEastAsia" w:eastAsiaTheme="minorEastAsia" w:hAnsiTheme="minorEastAsia" w:cs="仿宋_GB2312"/>
        </w:rPr>
      </w:pPr>
      <w:r w:rsidRPr="00BC03D7">
        <w:rPr>
          <w:rFonts w:asciiTheme="minorEastAsia" w:eastAsiaTheme="minorEastAsia" w:hAnsiTheme="minorEastAsia" w:cs="仿宋_GB2312" w:hint="eastAsia"/>
        </w:rPr>
        <w:t>本规程适用于西北地区包括内蒙古、陕西、宁夏</w:t>
      </w:r>
      <w:r w:rsidR="00953679">
        <w:rPr>
          <w:rFonts w:asciiTheme="minorEastAsia" w:eastAsiaTheme="minorEastAsia" w:hAnsiTheme="minorEastAsia" w:cs="仿宋_GB2312" w:hint="eastAsia"/>
        </w:rPr>
        <w:t>和</w:t>
      </w:r>
      <w:r w:rsidRPr="00BC03D7">
        <w:rPr>
          <w:rFonts w:asciiTheme="minorEastAsia" w:eastAsiaTheme="minorEastAsia" w:hAnsiTheme="minorEastAsia" w:cs="仿宋_GB2312" w:hint="eastAsia"/>
        </w:rPr>
        <w:t>新疆的绿色食品</w:t>
      </w:r>
      <w:r w:rsidR="00953679">
        <w:rPr>
          <w:rFonts w:asciiTheme="minorEastAsia" w:eastAsiaTheme="minorEastAsia" w:hAnsiTheme="minorEastAsia" w:cs="仿宋_GB2312" w:hint="eastAsia"/>
        </w:rPr>
        <w:t>食用</w:t>
      </w:r>
      <w:r w:rsidRPr="00BC03D7">
        <w:rPr>
          <w:rFonts w:asciiTheme="minorEastAsia" w:eastAsiaTheme="minorEastAsia" w:hAnsiTheme="minorEastAsia" w:cs="仿宋_GB2312" w:hint="eastAsia"/>
        </w:rPr>
        <w:t>干制辣椒生产。</w:t>
      </w:r>
    </w:p>
    <w:p w:rsidR="00E75F94" w:rsidRPr="003C421E" w:rsidRDefault="00E75F94" w:rsidP="00943FCF">
      <w:pPr>
        <w:spacing w:beforeLines="20" w:line="360" w:lineRule="auto"/>
        <w:rPr>
          <w:rFonts w:ascii="黑体" w:eastAsia="黑体" w:hAnsi="黑体" w:cs="仿宋_GB2312"/>
          <w:bCs/>
          <w:szCs w:val="21"/>
        </w:rPr>
      </w:pPr>
      <w:r w:rsidRPr="003C421E">
        <w:rPr>
          <w:rFonts w:ascii="黑体" w:eastAsia="黑体" w:hAnsi="黑体" w:cs="仿宋_GB2312"/>
          <w:bCs/>
          <w:szCs w:val="21"/>
        </w:rPr>
        <w:t>2</w:t>
      </w:r>
      <w:r w:rsidRPr="003C421E">
        <w:rPr>
          <w:rFonts w:ascii="黑体" w:eastAsia="黑体" w:hAnsi="黑体" w:cs="仿宋_GB2312" w:hint="eastAsia"/>
          <w:bCs/>
          <w:szCs w:val="21"/>
        </w:rPr>
        <w:t xml:space="preserve"> 规范性引用文件</w:t>
      </w:r>
    </w:p>
    <w:p w:rsidR="00E75F94" w:rsidRPr="00BC03D7" w:rsidRDefault="00E75F94" w:rsidP="00943FCF">
      <w:pPr>
        <w:pStyle w:val="1"/>
        <w:spacing w:beforeLines="20" w:line="360" w:lineRule="auto"/>
        <w:ind w:firstLineChars="192" w:firstLine="403"/>
        <w:contextualSpacing/>
        <w:rPr>
          <w:rFonts w:asciiTheme="minorEastAsia" w:eastAsiaTheme="minorEastAsia" w:hAnsiTheme="minorEastAsia" w:cs="仿宋_GB2312"/>
        </w:rPr>
      </w:pPr>
      <w:r w:rsidRPr="003C421E">
        <w:rPr>
          <w:rFonts w:asciiTheme="minorEastAsia" w:eastAsiaTheme="minorEastAsia" w:hAnsiTheme="minorEastAsia" w:cs="仿宋_GB2312" w:hint="eastAsia"/>
        </w:rPr>
        <w:t>下列文件对于本文件的应用是必不可少的。凡是注日期的引用文件，仅注日期的版本适用于</w:t>
      </w:r>
      <w:r w:rsidRPr="00BC03D7">
        <w:rPr>
          <w:rFonts w:asciiTheme="minorEastAsia" w:eastAsiaTheme="minorEastAsia" w:hAnsiTheme="minorEastAsia" w:cs="仿宋_GB2312" w:hint="eastAsia"/>
        </w:rPr>
        <w:t>本文件。凡是不注日期的引用文件，其最新版本（包括所有的修改单）适用于本文件。</w:t>
      </w:r>
    </w:p>
    <w:p w:rsidR="007B6BF4" w:rsidRDefault="007B6BF4" w:rsidP="00943FCF">
      <w:pPr>
        <w:pStyle w:val="1"/>
        <w:spacing w:beforeLines="20" w:line="360" w:lineRule="auto"/>
        <w:ind w:firstLineChars="192" w:firstLine="403"/>
        <w:contextualSpacing/>
        <w:rPr>
          <w:rFonts w:asciiTheme="minorEastAsia" w:eastAsiaTheme="minorEastAsia" w:hAnsiTheme="minorEastAsia" w:cs="仿宋_GB2312"/>
        </w:rPr>
      </w:pPr>
      <w:r w:rsidRPr="00BC03D7">
        <w:rPr>
          <w:rFonts w:asciiTheme="minorEastAsia" w:eastAsiaTheme="minorEastAsia" w:hAnsiTheme="minorEastAsia" w:cs="仿宋_GB2312" w:hint="eastAsia"/>
        </w:rPr>
        <w:t>GB</w:t>
      </w:r>
      <w:r w:rsidR="00501ED2">
        <w:rPr>
          <w:rFonts w:asciiTheme="minorEastAsia" w:eastAsiaTheme="minorEastAsia" w:hAnsiTheme="minorEastAsia" w:cs="仿宋_GB2312" w:hint="eastAsia"/>
        </w:rPr>
        <w:t xml:space="preserve"> </w:t>
      </w:r>
      <w:r w:rsidRPr="00BC03D7">
        <w:rPr>
          <w:rFonts w:asciiTheme="minorEastAsia" w:eastAsiaTheme="minorEastAsia" w:hAnsiTheme="minorEastAsia" w:cs="仿宋_GB2312" w:hint="eastAsia"/>
        </w:rPr>
        <w:t>16715.3 瓜菜作物种子</w:t>
      </w:r>
      <w:r w:rsidR="00501ED2">
        <w:rPr>
          <w:rFonts w:asciiTheme="minorEastAsia" w:eastAsiaTheme="minorEastAsia" w:hAnsiTheme="minorEastAsia" w:cs="仿宋_GB2312" w:hint="eastAsia"/>
        </w:rPr>
        <w:t xml:space="preserve"> 第3部分：茄果类</w:t>
      </w:r>
    </w:p>
    <w:p w:rsidR="00E75F94" w:rsidRPr="00BC03D7" w:rsidRDefault="00E75F94" w:rsidP="00943FCF">
      <w:pPr>
        <w:pStyle w:val="1"/>
        <w:spacing w:beforeLines="20" w:line="360" w:lineRule="auto"/>
        <w:ind w:firstLineChars="192" w:firstLine="403"/>
        <w:contextualSpacing/>
        <w:rPr>
          <w:rFonts w:asciiTheme="minorEastAsia" w:eastAsiaTheme="minorEastAsia" w:hAnsiTheme="minorEastAsia" w:cs="仿宋_GB2312"/>
        </w:rPr>
      </w:pPr>
      <w:r w:rsidRPr="00BC03D7">
        <w:rPr>
          <w:rFonts w:asciiTheme="minorEastAsia" w:eastAsiaTheme="minorEastAsia" w:hAnsiTheme="minorEastAsia" w:cs="仿宋_GB2312"/>
        </w:rPr>
        <w:t xml:space="preserve">NY/T 391  </w:t>
      </w:r>
      <w:r w:rsidRPr="00BC03D7">
        <w:rPr>
          <w:rFonts w:asciiTheme="minorEastAsia" w:eastAsiaTheme="minorEastAsia" w:hAnsiTheme="minorEastAsia" w:cs="仿宋_GB2312" w:hint="eastAsia"/>
        </w:rPr>
        <w:t>绿色食品</w:t>
      </w:r>
      <w:r w:rsidRPr="00BC03D7">
        <w:rPr>
          <w:rFonts w:asciiTheme="minorEastAsia" w:eastAsiaTheme="minorEastAsia" w:hAnsiTheme="minorEastAsia" w:cs="仿宋_GB2312"/>
        </w:rPr>
        <w:t xml:space="preserve"> </w:t>
      </w:r>
      <w:r w:rsidRPr="00BC03D7">
        <w:rPr>
          <w:rFonts w:asciiTheme="minorEastAsia" w:eastAsiaTheme="minorEastAsia" w:hAnsiTheme="minorEastAsia" w:cs="仿宋_GB2312" w:hint="eastAsia"/>
        </w:rPr>
        <w:t>产地环境质量</w:t>
      </w:r>
    </w:p>
    <w:p w:rsidR="00E75F94" w:rsidRPr="00BC03D7" w:rsidRDefault="00E75F94" w:rsidP="00943FCF">
      <w:pPr>
        <w:pStyle w:val="1"/>
        <w:spacing w:beforeLines="20" w:line="360" w:lineRule="auto"/>
        <w:ind w:firstLineChars="192" w:firstLine="403"/>
        <w:contextualSpacing/>
        <w:rPr>
          <w:rFonts w:asciiTheme="minorEastAsia" w:eastAsiaTheme="minorEastAsia" w:hAnsiTheme="minorEastAsia" w:cs="仿宋_GB2312"/>
        </w:rPr>
      </w:pPr>
      <w:r w:rsidRPr="00BC03D7">
        <w:rPr>
          <w:rFonts w:asciiTheme="minorEastAsia" w:eastAsiaTheme="minorEastAsia" w:hAnsiTheme="minorEastAsia" w:cs="仿宋_GB2312"/>
        </w:rPr>
        <w:t xml:space="preserve">NY/T 393  </w:t>
      </w:r>
      <w:r w:rsidRPr="00BC03D7">
        <w:rPr>
          <w:rFonts w:asciiTheme="minorEastAsia" w:eastAsiaTheme="minorEastAsia" w:hAnsiTheme="minorEastAsia" w:cs="仿宋_GB2312" w:hint="eastAsia"/>
        </w:rPr>
        <w:t>绿色食品</w:t>
      </w:r>
      <w:r w:rsidRPr="00BC03D7">
        <w:rPr>
          <w:rFonts w:asciiTheme="minorEastAsia" w:eastAsiaTheme="minorEastAsia" w:hAnsiTheme="minorEastAsia" w:cs="仿宋_GB2312"/>
        </w:rPr>
        <w:t xml:space="preserve"> </w:t>
      </w:r>
      <w:r w:rsidRPr="00BC03D7">
        <w:rPr>
          <w:rFonts w:asciiTheme="minorEastAsia" w:eastAsiaTheme="minorEastAsia" w:hAnsiTheme="minorEastAsia" w:cs="仿宋_GB2312" w:hint="eastAsia"/>
        </w:rPr>
        <w:t>农药使用准则</w:t>
      </w:r>
    </w:p>
    <w:p w:rsidR="00E75F94" w:rsidRPr="00BC03D7" w:rsidRDefault="00E75F94" w:rsidP="00943FCF">
      <w:pPr>
        <w:pStyle w:val="1"/>
        <w:spacing w:beforeLines="20" w:line="360" w:lineRule="auto"/>
        <w:ind w:firstLineChars="192" w:firstLine="403"/>
        <w:contextualSpacing/>
        <w:rPr>
          <w:rFonts w:asciiTheme="minorEastAsia" w:eastAsiaTheme="minorEastAsia" w:hAnsiTheme="minorEastAsia" w:cs="仿宋_GB2312"/>
        </w:rPr>
      </w:pPr>
      <w:r w:rsidRPr="00BC03D7">
        <w:rPr>
          <w:rFonts w:asciiTheme="minorEastAsia" w:eastAsiaTheme="minorEastAsia" w:hAnsiTheme="minorEastAsia" w:cs="仿宋_GB2312"/>
        </w:rPr>
        <w:t xml:space="preserve">NY/T 394  </w:t>
      </w:r>
      <w:r w:rsidRPr="00BC03D7">
        <w:rPr>
          <w:rFonts w:asciiTheme="minorEastAsia" w:eastAsiaTheme="minorEastAsia" w:hAnsiTheme="minorEastAsia" w:cs="仿宋_GB2312" w:hint="eastAsia"/>
        </w:rPr>
        <w:t>绿色食品</w:t>
      </w:r>
      <w:r w:rsidRPr="00BC03D7">
        <w:rPr>
          <w:rFonts w:asciiTheme="minorEastAsia" w:eastAsiaTheme="minorEastAsia" w:hAnsiTheme="minorEastAsia" w:cs="仿宋_GB2312"/>
        </w:rPr>
        <w:t xml:space="preserve"> </w:t>
      </w:r>
      <w:r w:rsidRPr="00BC03D7">
        <w:rPr>
          <w:rFonts w:asciiTheme="minorEastAsia" w:eastAsiaTheme="minorEastAsia" w:hAnsiTheme="minorEastAsia" w:cs="仿宋_GB2312" w:hint="eastAsia"/>
        </w:rPr>
        <w:t>肥料使用准则</w:t>
      </w:r>
    </w:p>
    <w:p w:rsidR="00E75F94" w:rsidRPr="00BC03D7" w:rsidRDefault="00E75F94" w:rsidP="00943FCF">
      <w:pPr>
        <w:pStyle w:val="1"/>
        <w:spacing w:beforeLines="20" w:line="360" w:lineRule="auto"/>
        <w:ind w:firstLineChars="192" w:firstLine="403"/>
        <w:contextualSpacing/>
        <w:rPr>
          <w:rFonts w:asciiTheme="minorEastAsia" w:eastAsiaTheme="minorEastAsia" w:hAnsiTheme="minorEastAsia" w:cs="仿宋_GB2312"/>
        </w:rPr>
      </w:pPr>
      <w:r w:rsidRPr="00BC03D7">
        <w:rPr>
          <w:rFonts w:asciiTheme="minorEastAsia" w:eastAsiaTheme="minorEastAsia" w:hAnsiTheme="minorEastAsia" w:cs="仿宋_GB2312"/>
        </w:rPr>
        <w:t xml:space="preserve">NY/T 1056 </w:t>
      </w:r>
      <w:r w:rsidRPr="00BC03D7">
        <w:rPr>
          <w:rFonts w:asciiTheme="minorEastAsia" w:eastAsiaTheme="minorEastAsia" w:hAnsiTheme="minorEastAsia" w:cs="仿宋_GB2312" w:hint="eastAsia"/>
        </w:rPr>
        <w:t>绿色食品</w:t>
      </w:r>
      <w:r w:rsidRPr="00BC03D7">
        <w:rPr>
          <w:rFonts w:asciiTheme="minorEastAsia" w:eastAsiaTheme="minorEastAsia" w:hAnsiTheme="minorEastAsia" w:cs="仿宋_GB2312"/>
        </w:rPr>
        <w:t xml:space="preserve"> </w:t>
      </w:r>
      <w:r w:rsidRPr="00BC03D7">
        <w:rPr>
          <w:rFonts w:asciiTheme="minorEastAsia" w:eastAsiaTheme="minorEastAsia" w:hAnsiTheme="minorEastAsia" w:cs="仿宋_GB2312" w:hint="eastAsia"/>
        </w:rPr>
        <w:t>贮藏运输准则</w:t>
      </w:r>
    </w:p>
    <w:p w:rsidR="00E75F94" w:rsidRPr="003C421E" w:rsidRDefault="00E75F94" w:rsidP="00943FCF">
      <w:pPr>
        <w:spacing w:beforeLines="20" w:line="360" w:lineRule="auto"/>
        <w:rPr>
          <w:rFonts w:ascii="黑体" w:eastAsia="黑体" w:hAnsi="黑体" w:cs="仿宋_GB2312"/>
          <w:bCs/>
          <w:szCs w:val="21"/>
        </w:rPr>
      </w:pPr>
      <w:r w:rsidRPr="003C421E">
        <w:rPr>
          <w:rFonts w:ascii="黑体" w:eastAsia="黑体" w:hAnsi="黑体" w:cs="仿宋_GB2312"/>
          <w:bCs/>
          <w:szCs w:val="21"/>
        </w:rPr>
        <w:t>3</w:t>
      </w:r>
      <w:r w:rsidR="00337491">
        <w:rPr>
          <w:rFonts w:ascii="黑体" w:eastAsia="黑体" w:hAnsi="黑体" w:cs="仿宋_GB2312" w:hint="eastAsia"/>
          <w:bCs/>
          <w:szCs w:val="21"/>
        </w:rPr>
        <w:t xml:space="preserve"> </w:t>
      </w:r>
      <w:r w:rsidRPr="003C421E">
        <w:rPr>
          <w:rFonts w:ascii="黑体" w:eastAsia="黑体" w:hAnsi="黑体" w:cs="仿宋_GB2312" w:hint="eastAsia"/>
          <w:bCs/>
          <w:szCs w:val="21"/>
        </w:rPr>
        <w:t>产地环境</w:t>
      </w:r>
    </w:p>
    <w:p w:rsidR="00E75F94" w:rsidRPr="00BC03D7" w:rsidRDefault="00E75F94" w:rsidP="00943FCF">
      <w:pPr>
        <w:pStyle w:val="1"/>
        <w:spacing w:beforeLines="20" w:line="360" w:lineRule="auto"/>
        <w:ind w:firstLineChars="192" w:firstLine="403"/>
        <w:contextualSpacing/>
        <w:rPr>
          <w:rFonts w:asciiTheme="minorEastAsia" w:eastAsiaTheme="minorEastAsia" w:hAnsiTheme="minorEastAsia" w:cs="仿宋_GB2312"/>
        </w:rPr>
      </w:pPr>
      <w:r w:rsidRPr="00BC03D7">
        <w:rPr>
          <w:rFonts w:asciiTheme="minorEastAsia" w:eastAsiaTheme="minorEastAsia" w:hAnsiTheme="minorEastAsia" w:cs="仿宋_GB2312" w:hint="eastAsia"/>
        </w:rPr>
        <w:t>选择光照充足，有效积温较高，大于</w:t>
      </w:r>
      <w:r w:rsidRPr="00BC03D7">
        <w:rPr>
          <w:rFonts w:asciiTheme="minorEastAsia" w:eastAsiaTheme="minorEastAsia" w:hAnsiTheme="minorEastAsia" w:cs="仿宋_GB2312"/>
        </w:rPr>
        <w:t>10</w:t>
      </w:r>
      <w:r w:rsidRPr="00BC03D7">
        <w:rPr>
          <w:rFonts w:asciiTheme="minorEastAsia" w:eastAsiaTheme="minorEastAsia" w:hAnsiTheme="minorEastAsia" w:cs="仿宋_GB2312" w:hint="eastAsia"/>
        </w:rPr>
        <w:t>℃积温</w:t>
      </w:r>
      <w:r w:rsidRPr="00BC03D7">
        <w:rPr>
          <w:rFonts w:asciiTheme="minorEastAsia" w:eastAsiaTheme="minorEastAsia" w:hAnsiTheme="minorEastAsia" w:cs="仿宋_GB2312"/>
        </w:rPr>
        <w:t>2800</w:t>
      </w:r>
      <w:r w:rsidRPr="00BC03D7">
        <w:rPr>
          <w:rFonts w:asciiTheme="minorEastAsia" w:eastAsiaTheme="minorEastAsia" w:hAnsiTheme="minorEastAsia" w:cs="仿宋_GB2312" w:hint="eastAsia"/>
        </w:rPr>
        <w:t>℃以上，土层深厚，保水，保肥，土壤较肥沃，有机质含量＞15g/kg，盐碱轻，通透性良好的土壤。忌连作、轮作周期在四年以上，前茬以小麦、瓜类、豆类等作物为宜。</w:t>
      </w:r>
    </w:p>
    <w:p w:rsidR="00E75F94" w:rsidRPr="003C421E" w:rsidRDefault="00E75F94" w:rsidP="00943FCF">
      <w:pPr>
        <w:spacing w:beforeLines="20" w:line="360" w:lineRule="auto"/>
        <w:rPr>
          <w:rFonts w:ascii="黑体" w:eastAsia="黑体" w:hAnsi="黑体" w:cs="仿宋_GB2312"/>
          <w:bCs/>
          <w:szCs w:val="21"/>
        </w:rPr>
      </w:pPr>
      <w:r w:rsidRPr="003C421E">
        <w:rPr>
          <w:rFonts w:ascii="黑体" w:eastAsia="黑体" w:hAnsi="黑体" w:cs="仿宋_GB2312"/>
          <w:bCs/>
          <w:szCs w:val="21"/>
        </w:rPr>
        <w:t>4</w:t>
      </w:r>
      <w:r w:rsidR="00337491">
        <w:rPr>
          <w:rFonts w:ascii="黑体" w:eastAsia="黑体" w:hAnsi="黑体" w:cs="仿宋_GB2312" w:hint="eastAsia"/>
          <w:bCs/>
          <w:szCs w:val="21"/>
        </w:rPr>
        <w:t xml:space="preserve"> </w:t>
      </w:r>
      <w:r w:rsidRPr="003C421E">
        <w:rPr>
          <w:rFonts w:ascii="黑体" w:eastAsia="黑体" w:hAnsi="黑体" w:cs="仿宋_GB2312" w:hint="eastAsia"/>
          <w:bCs/>
          <w:szCs w:val="21"/>
        </w:rPr>
        <w:t>品种选择</w:t>
      </w:r>
    </w:p>
    <w:p w:rsidR="00E75F94" w:rsidRPr="00BC03D7" w:rsidRDefault="00E75F94" w:rsidP="00943FCF">
      <w:pPr>
        <w:pStyle w:val="1"/>
        <w:spacing w:beforeLines="20" w:line="360" w:lineRule="auto"/>
        <w:ind w:firstLineChars="192" w:firstLine="403"/>
        <w:contextualSpacing/>
        <w:rPr>
          <w:rFonts w:asciiTheme="minorEastAsia" w:eastAsiaTheme="minorEastAsia" w:hAnsiTheme="minorEastAsia" w:cs="仿宋_GB2312"/>
        </w:rPr>
      </w:pPr>
      <w:r w:rsidRPr="00BC03D7">
        <w:rPr>
          <w:rFonts w:asciiTheme="minorEastAsia" w:eastAsiaTheme="minorEastAsia" w:hAnsiTheme="minorEastAsia" w:cs="仿宋_GB2312" w:hint="eastAsia"/>
        </w:rPr>
        <w:t>应选择符合市场需求，优质、高产、抗病、商品性好的</w:t>
      </w:r>
      <w:r w:rsidR="00483CB6" w:rsidRPr="00337491">
        <w:rPr>
          <w:rFonts w:asciiTheme="minorEastAsia" w:eastAsiaTheme="minorEastAsia" w:hAnsiTheme="minorEastAsia" w:cs="仿宋_GB2312" w:hint="eastAsia"/>
        </w:rPr>
        <w:t>制干</w:t>
      </w:r>
      <w:r w:rsidRPr="00BC03D7">
        <w:rPr>
          <w:rFonts w:asciiTheme="minorEastAsia" w:eastAsiaTheme="minorEastAsia" w:hAnsiTheme="minorEastAsia" w:cs="仿宋_GB2312" w:hint="eastAsia"/>
        </w:rPr>
        <w:t>辣椒品种，包括常规品种和杂交品种。不采用基因工程获得的品种。一般常规品种采取直播种植方式，杂交品种采取育苗移栽种植方式。</w:t>
      </w:r>
    </w:p>
    <w:p w:rsidR="00E75F94" w:rsidRPr="003C421E" w:rsidRDefault="00E75F94" w:rsidP="00943FCF">
      <w:pPr>
        <w:spacing w:beforeLines="20" w:line="360" w:lineRule="auto"/>
        <w:rPr>
          <w:rFonts w:ascii="黑体" w:eastAsia="黑体" w:hAnsi="黑体" w:cs="仿宋_GB2312"/>
          <w:bCs/>
          <w:szCs w:val="21"/>
        </w:rPr>
      </w:pPr>
      <w:r w:rsidRPr="003C421E">
        <w:rPr>
          <w:rFonts w:ascii="黑体" w:eastAsia="黑体" w:hAnsi="黑体" w:cs="仿宋_GB2312"/>
          <w:bCs/>
          <w:szCs w:val="21"/>
        </w:rPr>
        <w:t>4.1</w:t>
      </w:r>
      <w:r w:rsidRPr="003C421E">
        <w:rPr>
          <w:rFonts w:ascii="黑体" w:eastAsia="黑体" w:hAnsi="黑体" w:cs="仿宋_GB2312" w:hint="eastAsia"/>
          <w:bCs/>
          <w:szCs w:val="21"/>
        </w:rPr>
        <w:t>种子的选择及处理</w:t>
      </w:r>
    </w:p>
    <w:p w:rsidR="00E75F94" w:rsidRPr="003C421E" w:rsidRDefault="00E75F94" w:rsidP="00943FCF">
      <w:pPr>
        <w:spacing w:beforeLines="20" w:line="360" w:lineRule="auto"/>
        <w:rPr>
          <w:rFonts w:ascii="黑体" w:eastAsia="黑体" w:hAnsi="黑体" w:cs="仿宋_GB2312"/>
          <w:bCs/>
          <w:szCs w:val="21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3C421E">
          <w:rPr>
            <w:rFonts w:ascii="黑体" w:eastAsia="黑体" w:hAnsi="黑体" w:cs="仿宋_GB2312"/>
            <w:bCs/>
            <w:szCs w:val="21"/>
          </w:rPr>
          <w:t>4.1.1</w:t>
        </w:r>
      </w:smartTag>
      <w:r w:rsidRPr="003C421E">
        <w:rPr>
          <w:rFonts w:ascii="黑体" w:eastAsia="黑体" w:hAnsi="黑体" w:cs="仿宋_GB2312" w:hint="eastAsia"/>
          <w:bCs/>
          <w:szCs w:val="21"/>
        </w:rPr>
        <w:t>种子的选择</w:t>
      </w:r>
    </w:p>
    <w:p w:rsidR="00E75F94" w:rsidRDefault="008D36E2" w:rsidP="00943FCF">
      <w:pPr>
        <w:pStyle w:val="1"/>
        <w:spacing w:beforeLines="20" w:line="360" w:lineRule="auto"/>
        <w:ind w:firstLineChars="192" w:firstLine="403"/>
        <w:contextualSpacing/>
        <w:rPr>
          <w:rFonts w:asciiTheme="minorEastAsia" w:eastAsiaTheme="minorEastAsia" w:hAnsiTheme="minorEastAsia" w:cs="仿宋_GB2312"/>
        </w:rPr>
      </w:pPr>
      <w:r w:rsidRPr="00BC03D7">
        <w:rPr>
          <w:rFonts w:asciiTheme="minorEastAsia" w:eastAsiaTheme="minorEastAsia" w:hAnsiTheme="minorEastAsia" w:cs="仿宋_GB2312" w:hint="eastAsia"/>
        </w:rPr>
        <w:t>选择高产、抗病、优质</w:t>
      </w:r>
      <w:r w:rsidRPr="00337491">
        <w:rPr>
          <w:rFonts w:asciiTheme="minorEastAsia" w:eastAsiaTheme="minorEastAsia" w:hAnsiTheme="minorEastAsia" w:cs="仿宋_GB2312" w:hint="eastAsia"/>
        </w:rPr>
        <w:t>耐储运</w:t>
      </w:r>
      <w:r w:rsidR="00337491" w:rsidRPr="00337491">
        <w:rPr>
          <w:rFonts w:asciiTheme="minorEastAsia" w:eastAsiaTheme="minorEastAsia" w:hAnsiTheme="minorEastAsia" w:cs="仿宋_GB2312" w:hint="eastAsia"/>
        </w:rPr>
        <w:t>辣椒</w:t>
      </w:r>
      <w:r w:rsidRPr="00337491">
        <w:rPr>
          <w:rFonts w:asciiTheme="minorEastAsia" w:eastAsiaTheme="minorEastAsia" w:hAnsiTheme="minorEastAsia" w:cs="仿宋_GB2312" w:hint="eastAsia"/>
        </w:rPr>
        <w:t>红素和可溶性固形物含量高</w:t>
      </w:r>
      <w:r w:rsidRPr="00BC03D7">
        <w:rPr>
          <w:rFonts w:asciiTheme="minorEastAsia" w:eastAsiaTheme="minorEastAsia" w:hAnsiTheme="minorEastAsia" w:cs="仿宋_GB2312" w:hint="eastAsia"/>
        </w:rPr>
        <w:t>的优良品种,</w:t>
      </w:r>
      <w:r w:rsidRPr="00337491">
        <w:rPr>
          <w:rFonts w:asciiTheme="minorEastAsia" w:eastAsiaTheme="minorEastAsia" w:hAnsiTheme="minorEastAsia" w:cs="仿宋_GB2312" w:hint="eastAsia"/>
        </w:rPr>
        <w:t>早、中、晚</w:t>
      </w:r>
      <w:r w:rsidRPr="00337491">
        <w:rPr>
          <w:rFonts w:asciiTheme="minorEastAsia" w:eastAsiaTheme="minorEastAsia" w:hAnsiTheme="minorEastAsia" w:cs="仿宋_GB2312" w:hint="eastAsia"/>
        </w:rPr>
        <w:lastRenderedPageBreak/>
        <w:t>熟品种搭配，确保原料均衡供应。</w:t>
      </w:r>
      <w:r w:rsidR="00E75F94" w:rsidRPr="00BC03D7">
        <w:rPr>
          <w:rFonts w:asciiTheme="minorEastAsia" w:eastAsiaTheme="minorEastAsia" w:hAnsiTheme="minorEastAsia" w:cs="仿宋_GB2312" w:hint="eastAsia"/>
        </w:rPr>
        <w:t>选择符合GB16715.3质量标准的种子，即常规品种：纯度≥95</w:t>
      </w:r>
      <w:r w:rsidR="00337491">
        <w:rPr>
          <w:rFonts w:asciiTheme="minorEastAsia" w:eastAsiaTheme="minorEastAsia" w:hAnsiTheme="minorEastAsia" w:cs="仿宋_GB2312" w:hint="eastAsia"/>
        </w:rPr>
        <w:t>%</w:t>
      </w:r>
      <w:r w:rsidR="00E75F94" w:rsidRPr="00BC03D7">
        <w:rPr>
          <w:rFonts w:asciiTheme="minorEastAsia" w:eastAsiaTheme="minorEastAsia" w:hAnsiTheme="minorEastAsia" w:cs="仿宋_GB2312" w:hint="eastAsia"/>
        </w:rPr>
        <w:t>，净度≥98</w:t>
      </w:r>
      <w:r w:rsidR="00337491">
        <w:rPr>
          <w:rFonts w:asciiTheme="minorEastAsia" w:eastAsiaTheme="minorEastAsia" w:hAnsiTheme="minorEastAsia" w:cs="仿宋_GB2312" w:hint="eastAsia"/>
        </w:rPr>
        <w:t>%</w:t>
      </w:r>
      <w:r w:rsidR="00E75F94" w:rsidRPr="00BC03D7">
        <w:rPr>
          <w:rFonts w:asciiTheme="minorEastAsia" w:eastAsiaTheme="minorEastAsia" w:hAnsiTheme="minorEastAsia" w:cs="仿宋_GB2312" w:hint="eastAsia"/>
        </w:rPr>
        <w:t>，发芽率≥70</w:t>
      </w:r>
      <w:r w:rsidR="00337491">
        <w:rPr>
          <w:rFonts w:asciiTheme="minorEastAsia" w:eastAsiaTheme="minorEastAsia" w:hAnsiTheme="minorEastAsia" w:cs="仿宋_GB2312" w:hint="eastAsia"/>
        </w:rPr>
        <w:t>%</w:t>
      </w:r>
      <w:r w:rsidR="00E75F94" w:rsidRPr="00BC03D7">
        <w:rPr>
          <w:rFonts w:asciiTheme="minorEastAsia" w:eastAsiaTheme="minorEastAsia" w:hAnsiTheme="minorEastAsia" w:cs="仿宋_GB2312" w:hint="eastAsia"/>
        </w:rPr>
        <w:t>，水分≤7%； 杂交品种：纯度≥98</w:t>
      </w:r>
      <w:r w:rsidR="00337491">
        <w:rPr>
          <w:rFonts w:asciiTheme="minorEastAsia" w:eastAsiaTheme="minorEastAsia" w:hAnsiTheme="minorEastAsia" w:cs="仿宋_GB2312" w:hint="eastAsia"/>
        </w:rPr>
        <w:t>%</w:t>
      </w:r>
      <w:r w:rsidR="00E75F94" w:rsidRPr="00BC03D7">
        <w:rPr>
          <w:rFonts w:asciiTheme="minorEastAsia" w:eastAsiaTheme="minorEastAsia" w:hAnsiTheme="minorEastAsia" w:cs="仿宋_GB2312" w:hint="eastAsia"/>
        </w:rPr>
        <w:t>，净度≥95</w:t>
      </w:r>
      <w:r w:rsidR="00337491">
        <w:rPr>
          <w:rFonts w:asciiTheme="minorEastAsia" w:eastAsiaTheme="minorEastAsia" w:hAnsiTheme="minorEastAsia" w:cs="仿宋_GB2312" w:hint="eastAsia"/>
        </w:rPr>
        <w:t>%</w:t>
      </w:r>
      <w:r w:rsidR="00E75F94" w:rsidRPr="00BC03D7">
        <w:rPr>
          <w:rFonts w:asciiTheme="minorEastAsia" w:eastAsiaTheme="minorEastAsia" w:hAnsiTheme="minorEastAsia" w:cs="仿宋_GB2312" w:hint="eastAsia"/>
        </w:rPr>
        <w:t>，发芽率≥85</w:t>
      </w:r>
      <w:r w:rsidR="003F640A">
        <w:rPr>
          <w:rFonts w:asciiTheme="minorEastAsia" w:eastAsiaTheme="minorEastAsia" w:hAnsiTheme="minorEastAsia" w:cs="仿宋_GB2312" w:hint="eastAsia"/>
        </w:rPr>
        <w:t>%</w:t>
      </w:r>
      <w:r w:rsidR="00E75F94" w:rsidRPr="00BC03D7">
        <w:rPr>
          <w:rFonts w:asciiTheme="minorEastAsia" w:eastAsiaTheme="minorEastAsia" w:hAnsiTheme="minorEastAsia" w:cs="仿宋_GB2312" w:hint="eastAsia"/>
        </w:rPr>
        <w:t>，水分≤7%。</w:t>
      </w:r>
    </w:p>
    <w:p w:rsidR="00E0578A" w:rsidRPr="00D22FAF" w:rsidRDefault="00E0578A" w:rsidP="00943FCF">
      <w:pPr>
        <w:pStyle w:val="1"/>
        <w:spacing w:beforeLines="20" w:line="360" w:lineRule="auto"/>
        <w:contextualSpacing/>
        <w:rPr>
          <w:rFonts w:asciiTheme="minorEastAsia" w:eastAsiaTheme="minorEastAsia" w:hAnsiTheme="minorEastAsia" w:cs="仿宋_GB2312"/>
        </w:rPr>
      </w:pPr>
      <w:r w:rsidRPr="00D22FAF">
        <w:rPr>
          <w:rFonts w:asciiTheme="minorEastAsia" w:eastAsiaTheme="minorEastAsia" w:hAnsiTheme="minorEastAsia" w:cs="仿宋_GB2312" w:hint="eastAsia"/>
        </w:rPr>
        <w:t>推荐品种及简单特点：</w:t>
      </w:r>
      <w:r w:rsidR="00A55311" w:rsidRPr="00D22FAF">
        <w:rPr>
          <w:rFonts w:asciiTheme="minorEastAsia" w:eastAsiaTheme="minorEastAsia" w:hAnsiTheme="minorEastAsia" w:cs="仿宋_GB2312" w:hint="eastAsia"/>
        </w:rPr>
        <w:t>色素椒“红龙13号”，果实粗羊角形，平均干椒产量达400</w:t>
      </w:r>
      <w:r w:rsidR="001B38B4">
        <w:rPr>
          <w:rFonts w:asciiTheme="minorEastAsia" w:eastAsiaTheme="minorEastAsia" w:hAnsiTheme="minorEastAsia" w:cs="仿宋_GB2312" w:hint="eastAsia"/>
        </w:rPr>
        <w:t>kg</w:t>
      </w:r>
      <w:r w:rsidR="001B38B4" w:rsidRPr="001B38B4">
        <w:rPr>
          <w:rFonts w:asciiTheme="minorEastAsia" w:eastAsiaTheme="minorEastAsia" w:hAnsiTheme="minorEastAsia" w:cs="仿宋_GB2312" w:hint="eastAsia"/>
        </w:rPr>
        <w:t>～</w:t>
      </w:r>
      <w:r w:rsidR="00A55311" w:rsidRPr="00D22FAF">
        <w:rPr>
          <w:rFonts w:asciiTheme="minorEastAsia" w:eastAsiaTheme="minorEastAsia" w:hAnsiTheme="minorEastAsia" w:cs="仿宋_GB2312" w:hint="eastAsia"/>
        </w:rPr>
        <w:t>500kg。</w:t>
      </w:r>
      <w:r w:rsidR="000672A6" w:rsidRPr="00D22FAF">
        <w:rPr>
          <w:rFonts w:asciiTheme="minorEastAsia" w:eastAsiaTheme="minorEastAsia" w:hAnsiTheme="minorEastAsia" w:cs="仿宋_GB2312" w:hint="eastAsia"/>
        </w:rPr>
        <w:t>线椒“红安8号”，果实细羊角形，平均干椒产量达350-400kg。“金线一号”，簇生型自封顶，早熟，果实细羊角形，平均干椒产量达350</w:t>
      </w:r>
      <w:r w:rsidR="001B38B4" w:rsidRPr="001B38B4">
        <w:rPr>
          <w:rFonts w:asciiTheme="minorEastAsia" w:eastAsiaTheme="minorEastAsia" w:hAnsiTheme="minorEastAsia" w:cs="仿宋_GB2312" w:hint="eastAsia"/>
        </w:rPr>
        <w:t xml:space="preserve"> </w:t>
      </w:r>
      <w:r w:rsidR="001B38B4">
        <w:rPr>
          <w:rFonts w:asciiTheme="minorEastAsia" w:eastAsiaTheme="minorEastAsia" w:hAnsiTheme="minorEastAsia" w:cs="仿宋_GB2312" w:hint="eastAsia"/>
        </w:rPr>
        <w:t>kg</w:t>
      </w:r>
      <w:r w:rsidR="001B38B4" w:rsidRPr="001B38B4">
        <w:rPr>
          <w:rFonts w:asciiTheme="minorEastAsia" w:eastAsiaTheme="minorEastAsia" w:hAnsiTheme="minorEastAsia" w:cs="仿宋_GB2312" w:hint="eastAsia"/>
        </w:rPr>
        <w:t>～</w:t>
      </w:r>
      <w:r w:rsidR="000672A6" w:rsidRPr="00D22FAF">
        <w:rPr>
          <w:rFonts w:asciiTheme="minorEastAsia" w:eastAsiaTheme="minorEastAsia" w:hAnsiTheme="minorEastAsia" w:cs="仿宋_GB2312" w:hint="eastAsia"/>
        </w:rPr>
        <w:t>400kg。</w:t>
      </w:r>
    </w:p>
    <w:p w:rsidR="00E75F94" w:rsidRDefault="00E75F94" w:rsidP="00943FCF">
      <w:pPr>
        <w:spacing w:beforeLines="20" w:line="360" w:lineRule="auto"/>
        <w:rPr>
          <w:rFonts w:ascii="黑体" w:eastAsia="黑体" w:hAnsi="黑体" w:cs="仿宋_GB2312"/>
          <w:bCs/>
          <w:szCs w:val="21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3C421E">
          <w:rPr>
            <w:rFonts w:ascii="黑体" w:eastAsia="黑体" w:hAnsi="黑体" w:cs="仿宋_GB2312"/>
            <w:bCs/>
            <w:szCs w:val="21"/>
          </w:rPr>
          <w:t>4.1.2</w:t>
        </w:r>
      </w:smartTag>
      <w:r w:rsidRPr="003C421E">
        <w:rPr>
          <w:rFonts w:ascii="黑体" w:eastAsia="黑体" w:hAnsi="黑体" w:cs="仿宋_GB2312" w:hint="eastAsia"/>
          <w:bCs/>
          <w:szCs w:val="21"/>
        </w:rPr>
        <w:t>种子的处理</w:t>
      </w:r>
    </w:p>
    <w:p w:rsidR="00E0578A" w:rsidRPr="00D22FAF" w:rsidRDefault="00E0578A" w:rsidP="00943FCF">
      <w:pPr>
        <w:spacing w:beforeLines="20" w:line="360" w:lineRule="auto"/>
        <w:ind w:firstLineChars="200" w:firstLine="420"/>
        <w:rPr>
          <w:rFonts w:asciiTheme="minorEastAsia" w:eastAsiaTheme="minorEastAsia" w:hAnsiTheme="minorEastAsia" w:cs="仿宋_GB2312"/>
          <w:szCs w:val="21"/>
        </w:rPr>
      </w:pPr>
      <w:r w:rsidRPr="00D22FAF">
        <w:rPr>
          <w:rFonts w:asciiTheme="minorEastAsia" w:eastAsiaTheme="minorEastAsia" w:hAnsiTheme="minorEastAsia" w:cs="仿宋_GB2312" w:hint="eastAsia"/>
          <w:szCs w:val="21"/>
        </w:rPr>
        <w:t>直播：</w:t>
      </w:r>
      <w:r w:rsidR="00AE45CB" w:rsidRPr="00D22FAF">
        <w:rPr>
          <w:rFonts w:asciiTheme="minorEastAsia" w:eastAsiaTheme="minorEastAsia" w:hAnsiTheme="minorEastAsia" w:cs="仿宋_GB2312" w:hint="eastAsia"/>
          <w:szCs w:val="21"/>
        </w:rPr>
        <w:t>将干种子置于恒温干燥箱中70℃下高温灭菌24小时。</w:t>
      </w:r>
    </w:p>
    <w:p w:rsidR="00E75F94" w:rsidRPr="00BC03D7" w:rsidRDefault="00AE45CB" w:rsidP="00943FCF">
      <w:pPr>
        <w:pStyle w:val="1"/>
        <w:spacing w:beforeLines="20" w:line="360" w:lineRule="auto"/>
        <w:contextualSpacing/>
        <w:rPr>
          <w:rFonts w:asciiTheme="minorEastAsia" w:eastAsiaTheme="minorEastAsia" w:hAnsiTheme="minorEastAsia" w:cs="仿宋_GB2312"/>
        </w:rPr>
      </w:pPr>
      <w:r>
        <w:rPr>
          <w:rFonts w:asciiTheme="minorEastAsia" w:eastAsiaTheme="minorEastAsia" w:hAnsiTheme="minorEastAsia" w:cs="仿宋_GB2312" w:hint="eastAsia"/>
        </w:rPr>
        <w:t>育苗</w:t>
      </w:r>
      <w:r w:rsidR="00E0578A">
        <w:rPr>
          <w:rFonts w:asciiTheme="minorEastAsia" w:eastAsiaTheme="minorEastAsia" w:hAnsiTheme="minorEastAsia" w:cs="仿宋_GB2312" w:hint="eastAsia"/>
        </w:rPr>
        <w:t>：</w:t>
      </w:r>
      <w:r w:rsidR="00E75F94" w:rsidRPr="00BC03D7">
        <w:rPr>
          <w:rFonts w:asciiTheme="minorEastAsia" w:eastAsiaTheme="minorEastAsia" w:hAnsiTheme="minorEastAsia" w:cs="仿宋_GB2312" w:hint="eastAsia"/>
        </w:rPr>
        <w:t>用</w:t>
      </w:r>
      <w:r w:rsidR="00E75F94" w:rsidRPr="00BC03D7">
        <w:rPr>
          <w:rFonts w:asciiTheme="minorEastAsia" w:eastAsiaTheme="minorEastAsia" w:hAnsiTheme="minorEastAsia" w:cs="仿宋_GB2312"/>
        </w:rPr>
        <w:t>10%</w:t>
      </w:r>
      <w:r w:rsidR="00E75F94" w:rsidRPr="00BC03D7">
        <w:rPr>
          <w:rFonts w:asciiTheme="minorEastAsia" w:eastAsiaTheme="minorEastAsia" w:hAnsiTheme="minorEastAsia" w:cs="仿宋_GB2312" w:hint="eastAsia"/>
        </w:rPr>
        <w:t>磷酸钠溶液浸种</w:t>
      </w:r>
      <w:r w:rsidR="00E75F94" w:rsidRPr="00BC03D7">
        <w:rPr>
          <w:rFonts w:asciiTheme="minorEastAsia" w:eastAsiaTheme="minorEastAsia" w:hAnsiTheme="minorEastAsia" w:cs="仿宋_GB2312"/>
        </w:rPr>
        <w:t>20</w:t>
      </w:r>
      <w:r w:rsidR="00E75F94" w:rsidRPr="00BC03D7">
        <w:rPr>
          <w:rFonts w:asciiTheme="minorEastAsia" w:eastAsiaTheme="minorEastAsia" w:hAnsiTheme="minorEastAsia" w:cs="仿宋_GB2312" w:hint="eastAsia"/>
        </w:rPr>
        <w:t>min，清水淘干净后播种。</w:t>
      </w:r>
      <w:r w:rsidR="003113AF" w:rsidRPr="00BC03D7">
        <w:rPr>
          <w:rFonts w:asciiTheme="minorEastAsia" w:eastAsiaTheme="minorEastAsia" w:hAnsiTheme="minorEastAsia" w:cs="仿宋_GB2312" w:hint="eastAsia"/>
        </w:rPr>
        <w:t>置于</w:t>
      </w:r>
      <w:r w:rsidR="003113AF" w:rsidRPr="00BC03D7">
        <w:rPr>
          <w:rFonts w:asciiTheme="minorEastAsia" w:eastAsiaTheme="minorEastAsia" w:hAnsiTheme="minorEastAsia" w:cs="仿宋_GB2312"/>
        </w:rPr>
        <w:t>50</w:t>
      </w:r>
      <w:r w:rsidR="00E20861">
        <w:rPr>
          <w:rFonts w:asciiTheme="minorEastAsia" w:eastAsiaTheme="minorEastAsia" w:hAnsiTheme="minorEastAsia" w:cs="仿宋_GB2312" w:hint="eastAsia"/>
        </w:rPr>
        <w:t>℃</w:t>
      </w:r>
      <w:r w:rsidR="00E20861" w:rsidRPr="001B38B4">
        <w:rPr>
          <w:rFonts w:asciiTheme="minorEastAsia" w:eastAsiaTheme="minorEastAsia" w:hAnsiTheme="minorEastAsia" w:cs="仿宋_GB2312" w:hint="eastAsia"/>
        </w:rPr>
        <w:t>～</w:t>
      </w:r>
      <w:r w:rsidR="003113AF" w:rsidRPr="00BC03D7">
        <w:rPr>
          <w:rFonts w:asciiTheme="minorEastAsia" w:eastAsiaTheme="minorEastAsia" w:hAnsiTheme="minorEastAsia" w:cs="仿宋_GB2312"/>
        </w:rPr>
        <w:t>55</w:t>
      </w:r>
      <w:r w:rsidR="003113AF" w:rsidRPr="00BC03D7">
        <w:rPr>
          <w:rFonts w:asciiTheme="minorEastAsia" w:eastAsiaTheme="minorEastAsia" w:hAnsiTheme="minorEastAsia" w:cs="仿宋_GB2312" w:hint="eastAsia"/>
        </w:rPr>
        <w:t>℃的热水中烫种，迅速搅拌，水温降至</w:t>
      </w:r>
      <w:r w:rsidR="003113AF" w:rsidRPr="00BC03D7">
        <w:rPr>
          <w:rFonts w:asciiTheme="minorEastAsia" w:eastAsiaTheme="minorEastAsia" w:hAnsiTheme="minorEastAsia" w:cs="仿宋_GB2312"/>
        </w:rPr>
        <w:t>30</w:t>
      </w:r>
      <w:r w:rsidR="003113AF" w:rsidRPr="00BC03D7">
        <w:rPr>
          <w:rFonts w:asciiTheme="minorEastAsia" w:eastAsiaTheme="minorEastAsia" w:hAnsiTheme="minorEastAsia" w:cs="仿宋_GB2312" w:hint="eastAsia"/>
        </w:rPr>
        <w:t>℃，浸种</w:t>
      </w:r>
      <w:r w:rsidR="003113AF" w:rsidRPr="00BC03D7">
        <w:rPr>
          <w:rFonts w:asciiTheme="minorEastAsia" w:eastAsiaTheme="minorEastAsia" w:hAnsiTheme="minorEastAsia" w:cs="仿宋_GB2312"/>
        </w:rPr>
        <w:t>6</w:t>
      </w:r>
      <w:r w:rsidR="003113AF" w:rsidRPr="00BC03D7">
        <w:rPr>
          <w:rFonts w:asciiTheme="minorEastAsia" w:eastAsiaTheme="minorEastAsia" w:hAnsiTheme="minorEastAsia" w:cs="仿宋_GB2312" w:hint="eastAsia"/>
        </w:rPr>
        <w:t>h，捞出晾干用湿布包好，待用。</w:t>
      </w:r>
    </w:p>
    <w:p w:rsidR="00E75F94" w:rsidRPr="003C421E" w:rsidRDefault="00390135" w:rsidP="00943FCF">
      <w:pPr>
        <w:spacing w:beforeLines="20" w:line="360" w:lineRule="auto"/>
        <w:rPr>
          <w:rFonts w:ascii="黑体" w:eastAsia="黑体" w:hAnsi="黑体" w:cs="仿宋_GB2312"/>
          <w:bCs/>
          <w:szCs w:val="21"/>
        </w:rPr>
      </w:pPr>
      <w:r>
        <w:rPr>
          <w:rFonts w:ascii="黑体" w:eastAsia="黑体" w:hAnsi="黑体" w:cs="仿宋_GB2312"/>
          <w:bCs/>
          <w:szCs w:val="21"/>
        </w:rPr>
        <w:t>5</w:t>
      </w:r>
      <w:r>
        <w:rPr>
          <w:rFonts w:ascii="黑体" w:eastAsia="黑体" w:hAnsi="黑体" w:cs="仿宋_GB2312" w:hint="eastAsia"/>
          <w:bCs/>
          <w:szCs w:val="21"/>
        </w:rPr>
        <w:t xml:space="preserve"> </w:t>
      </w:r>
      <w:r w:rsidR="00E75F94" w:rsidRPr="003C421E">
        <w:rPr>
          <w:rFonts w:ascii="黑体" w:eastAsia="黑体" w:hAnsi="黑体" w:cs="仿宋_GB2312" w:hint="eastAsia"/>
          <w:bCs/>
          <w:szCs w:val="21"/>
        </w:rPr>
        <w:t>播种</w:t>
      </w:r>
    </w:p>
    <w:p w:rsidR="00E75F94" w:rsidRPr="003C421E" w:rsidRDefault="00E75F94" w:rsidP="00943FCF">
      <w:pPr>
        <w:spacing w:beforeLines="20" w:line="360" w:lineRule="auto"/>
        <w:rPr>
          <w:rFonts w:ascii="黑体" w:eastAsia="黑体" w:hAnsi="黑体" w:cs="仿宋_GB2312"/>
          <w:bCs/>
          <w:szCs w:val="21"/>
        </w:rPr>
      </w:pPr>
      <w:r w:rsidRPr="003C421E">
        <w:rPr>
          <w:rFonts w:ascii="黑体" w:eastAsia="黑体" w:hAnsi="黑体" w:cs="仿宋_GB2312"/>
          <w:bCs/>
          <w:szCs w:val="21"/>
        </w:rPr>
        <w:t>5.1</w:t>
      </w:r>
      <w:r w:rsidRPr="003C421E">
        <w:rPr>
          <w:rFonts w:ascii="黑体" w:eastAsia="黑体" w:hAnsi="黑体" w:cs="仿宋_GB2312" w:hint="eastAsia"/>
          <w:bCs/>
          <w:szCs w:val="21"/>
        </w:rPr>
        <w:t>直播</w:t>
      </w:r>
    </w:p>
    <w:p w:rsidR="00E75F94" w:rsidRPr="00BC03D7" w:rsidRDefault="00E75F94" w:rsidP="00943FCF">
      <w:pPr>
        <w:pStyle w:val="1"/>
        <w:spacing w:beforeLines="20" w:line="360" w:lineRule="auto"/>
        <w:ind w:firstLineChars="0" w:firstLine="0"/>
        <w:contextualSpacing/>
        <w:rPr>
          <w:rFonts w:ascii="黑体" w:eastAsia="黑体" w:hAnsi="黑体" w:cs="黑体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BC03D7">
          <w:rPr>
            <w:rFonts w:ascii="黑体" w:eastAsia="黑体" w:hAnsi="黑体" w:cs="黑体"/>
          </w:rPr>
          <w:t>5.1.1</w:t>
        </w:r>
      </w:smartTag>
      <w:r w:rsidRPr="00BC03D7">
        <w:rPr>
          <w:rFonts w:ascii="黑体" w:eastAsia="黑体" w:hAnsi="黑体" w:cs="黑体" w:hint="eastAsia"/>
        </w:rPr>
        <w:t>播前准备</w:t>
      </w:r>
    </w:p>
    <w:p w:rsidR="00E75F94" w:rsidRPr="00BC03D7" w:rsidRDefault="00E75F94" w:rsidP="00943FCF">
      <w:pPr>
        <w:pStyle w:val="1"/>
        <w:spacing w:beforeLines="20" w:line="360" w:lineRule="auto"/>
        <w:ind w:firstLineChars="192" w:firstLine="403"/>
        <w:contextualSpacing/>
        <w:rPr>
          <w:rFonts w:asciiTheme="minorEastAsia" w:eastAsiaTheme="minorEastAsia" w:hAnsiTheme="minorEastAsia" w:cs="仿宋_GB2312"/>
        </w:rPr>
      </w:pPr>
      <w:r w:rsidRPr="00BC03D7">
        <w:rPr>
          <w:rFonts w:asciiTheme="minorEastAsia" w:eastAsiaTheme="minorEastAsia" w:hAnsiTheme="minorEastAsia" w:cs="仿宋_GB2312" w:hint="eastAsia"/>
        </w:rPr>
        <w:t>选择土层深厚，通透性良好，土壤肥沃，秋</w:t>
      </w:r>
      <w:r w:rsidR="008A0182">
        <w:rPr>
          <w:rFonts w:asciiTheme="minorEastAsia" w:eastAsiaTheme="minorEastAsia" w:hAnsiTheme="minorEastAsia" w:cs="仿宋_GB2312" w:hint="eastAsia"/>
        </w:rPr>
        <w:t>季经过犁后平整、</w:t>
      </w:r>
      <w:r w:rsidR="008A0182" w:rsidRPr="008A0182">
        <w:rPr>
          <w:rFonts w:ascii="宋体" w:hAnsi="宋体" w:cs="仿宋_GB2312" w:hint="eastAsia"/>
        </w:rPr>
        <w:t>达到待播状</w:t>
      </w:r>
      <w:r w:rsidR="008A0182" w:rsidRPr="00E20861">
        <w:rPr>
          <w:rFonts w:asciiTheme="minorEastAsia" w:eastAsiaTheme="minorEastAsia" w:hAnsiTheme="minorEastAsia" w:cs="仿宋_GB2312" w:hint="eastAsia"/>
        </w:rPr>
        <w:t>态。</w:t>
      </w:r>
      <w:r w:rsidR="00E20861" w:rsidRPr="00E20861">
        <w:rPr>
          <w:rFonts w:asciiTheme="minorEastAsia" w:eastAsiaTheme="minorEastAsia" w:hAnsiTheme="minorEastAsia" w:cs="仿宋_GB2312" w:hint="eastAsia"/>
        </w:rPr>
        <w:t>秋</w:t>
      </w:r>
      <w:r w:rsidRPr="00E20861">
        <w:rPr>
          <w:rFonts w:asciiTheme="minorEastAsia" w:eastAsiaTheme="minorEastAsia" w:hAnsiTheme="minorEastAsia" w:cs="仿宋_GB2312" w:hint="eastAsia"/>
        </w:rPr>
        <w:t>耕过</w:t>
      </w:r>
      <w:r w:rsidR="00E20861" w:rsidRPr="00E20861">
        <w:rPr>
          <w:rFonts w:asciiTheme="minorEastAsia" w:eastAsiaTheme="minorEastAsia" w:hAnsiTheme="minorEastAsia" w:cs="仿宋_GB2312" w:hint="eastAsia"/>
        </w:rPr>
        <w:t>的土地</w:t>
      </w:r>
      <w:r w:rsidRPr="00E20861">
        <w:rPr>
          <w:rFonts w:asciiTheme="minorEastAsia" w:eastAsiaTheme="minorEastAsia" w:hAnsiTheme="minorEastAsia" w:cs="仿宋_GB2312" w:hint="eastAsia"/>
        </w:rPr>
        <w:t>，开春后经机力平地</w:t>
      </w:r>
      <w:r w:rsidR="00E20861" w:rsidRPr="00E20861">
        <w:rPr>
          <w:rFonts w:asciiTheme="minorEastAsia" w:eastAsiaTheme="minorEastAsia" w:hAnsiTheme="minorEastAsia" w:cs="仿宋_GB2312" w:hint="eastAsia"/>
        </w:rPr>
        <w:t>、</w:t>
      </w:r>
      <w:r w:rsidRPr="00E20861">
        <w:rPr>
          <w:rFonts w:asciiTheme="minorEastAsia" w:eastAsiaTheme="minorEastAsia" w:hAnsiTheme="minorEastAsia" w:cs="仿宋_GB2312" w:hint="eastAsia"/>
        </w:rPr>
        <w:t>土壤消毒</w:t>
      </w:r>
      <w:r w:rsidR="00E20861" w:rsidRPr="00E20861">
        <w:rPr>
          <w:rFonts w:asciiTheme="minorEastAsia" w:eastAsiaTheme="minorEastAsia" w:hAnsiTheme="minorEastAsia" w:cs="仿宋_GB2312" w:hint="eastAsia"/>
        </w:rPr>
        <w:t>，形成</w:t>
      </w:r>
      <w:r w:rsidRPr="00E20861">
        <w:rPr>
          <w:rFonts w:asciiTheme="minorEastAsia" w:eastAsiaTheme="minorEastAsia" w:hAnsiTheme="minorEastAsia" w:cs="仿宋_GB2312" w:hint="eastAsia"/>
        </w:rPr>
        <w:t>待播状态</w:t>
      </w:r>
      <w:r w:rsidRPr="00BC03D7">
        <w:rPr>
          <w:rFonts w:asciiTheme="minorEastAsia" w:eastAsiaTheme="minorEastAsia" w:hAnsiTheme="minorEastAsia" w:cs="仿宋_GB2312" w:hint="eastAsia"/>
        </w:rPr>
        <w:t>的条田。</w:t>
      </w:r>
    </w:p>
    <w:p w:rsidR="00E75F94" w:rsidRPr="00E20861" w:rsidRDefault="00E75F94" w:rsidP="00943FCF">
      <w:pPr>
        <w:pStyle w:val="1"/>
        <w:spacing w:beforeLines="20" w:line="360" w:lineRule="auto"/>
        <w:ind w:firstLineChars="0" w:firstLine="0"/>
        <w:contextualSpacing/>
        <w:rPr>
          <w:rFonts w:ascii="黑体" w:eastAsia="黑体" w:hAnsi="黑体" w:cs="黑体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E20861">
          <w:rPr>
            <w:rFonts w:ascii="黑体" w:eastAsia="黑体" w:hAnsi="黑体" w:cs="黑体"/>
          </w:rPr>
          <w:t>5.1.2</w:t>
        </w:r>
      </w:smartTag>
      <w:r w:rsidRPr="00E20861">
        <w:rPr>
          <w:rFonts w:ascii="黑体" w:eastAsia="黑体" w:hAnsi="黑体" w:cs="黑体" w:hint="eastAsia"/>
        </w:rPr>
        <w:t>播种时间</w:t>
      </w:r>
    </w:p>
    <w:p w:rsidR="00E75F94" w:rsidRPr="00BC03D7" w:rsidRDefault="00E75F94" w:rsidP="00943FCF">
      <w:pPr>
        <w:pStyle w:val="1"/>
        <w:spacing w:beforeLines="20" w:line="360" w:lineRule="auto"/>
        <w:ind w:firstLineChars="192" w:firstLine="403"/>
        <w:contextualSpacing/>
        <w:rPr>
          <w:rFonts w:asciiTheme="minorEastAsia" w:eastAsiaTheme="minorEastAsia" w:hAnsiTheme="minorEastAsia" w:cs="仿宋_GB2312"/>
        </w:rPr>
      </w:pPr>
      <w:r w:rsidRPr="00BC03D7">
        <w:rPr>
          <w:rFonts w:asciiTheme="minorEastAsia" w:eastAsiaTheme="minorEastAsia" w:hAnsiTheme="minorEastAsia" w:cs="仿宋_GB2312" w:hint="eastAsia"/>
        </w:rPr>
        <w:t>春季当5cm土壤温度连续5天稳定在10℃以上时开始播种。</w:t>
      </w:r>
    </w:p>
    <w:p w:rsidR="00E75F94" w:rsidRPr="003C421E" w:rsidRDefault="00E75F94" w:rsidP="00943FCF">
      <w:pPr>
        <w:spacing w:beforeLines="20" w:line="360" w:lineRule="auto"/>
        <w:rPr>
          <w:rFonts w:ascii="黑体" w:eastAsia="黑体" w:hAnsi="黑体" w:cs="仿宋_GB2312"/>
          <w:bCs/>
          <w:szCs w:val="21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3C421E">
          <w:rPr>
            <w:rFonts w:ascii="黑体" w:eastAsia="黑体" w:hAnsi="黑体" w:cs="仿宋_GB2312"/>
            <w:bCs/>
            <w:szCs w:val="21"/>
          </w:rPr>
          <w:t>5.1.3</w:t>
        </w:r>
      </w:smartTag>
      <w:r w:rsidRPr="003C421E">
        <w:rPr>
          <w:rFonts w:ascii="黑体" w:eastAsia="黑体" w:hAnsi="黑体" w:cs="仿宋_GB2312" w:hint="eastAsia"/>
          <w:bCs/>
          <w:szCs w:val="21"/>
        </w:rPr>
        <w:t>播种量及方式</w:t>
      </w:r>
    </w:p>
    <w:p w:rsidR="00E75F94" w:rsidRPr="00BC03D7" w:rsidRDefault="00E75F94" w:rsidP="00943FCF">
      <w:pPr>
        <w:pStyle w:val="1"/>
        <w:spacing w:beforeLines="20" w:line="360" w:lineRule="auto"/>
        <w:contextualSpacing/>
        <w:rPr>
          <w:rFonts w:asciiTheme="minorEastAsia" w:eastAsiaTheme="minorEastAsia" w:hAnsiTheme="minorEastAsia" w:cs="仿宋_GB2312"/>
        </w:rPr>
      </w:pPr>
      <w:r w:rsidRPr="00BC03D7">
        <w:rPr>
          <w:rFonts w:asciiTheme="minorEastAsia" w:eastAsiaTheme="minorEastAsia" w:hAnsiTheme="minorEastAsia" w:cs="仿宋_GB2312" w:hint="eastAsia"/>
        </w:rPr>
        <w:t>采用</w:t>
      </w:r>
      <w:r w:rsidRPr="00BC03D7">
        <w:rPr>
          <w:rFonts w:asciiTheme="minorEastAsia" w:eastAsiaTheme="minorEastAsia" w:hAnsiTheme="minorEastAsia" w:cs="仿宋_GB2312"/>
        </w:rPr>
        <w:t>70cm</w:t>
      </w:r>
      <w:r w:rsidRPr="00BC03D7">
        <w:rPr>
          <w:rFonts w:asciiTheme="minorEastAsia" w:eastAsiaTheme="minorEastAsia" w:hAnsiTheme="minorEastAsia" w:cs="仿宋_GB2312" w:hint="eastAsia"/>
        </w:rPr>
        <w:t>地膜双膜覆盖，半精量机械滚筒播种，机膜上破膜点播，播种量</w:t>
      </w:r>
      <w:r w:rsidRPr="00BC03D7">
        <w:rPr>
          <w:rFonts w:asciiTheme="minorEastAsia" w:eastAsiaTheme="minorEastAsia" w:hAnsiTheme="minorEastAsia" w:cs="仿宋_GB2312"/>
        </w:rPr>
        <w:t>3</w:t>
      </w:r>
      <w:r w:rsidR="008F792F" w:rsidRPr="001B38B4">
        <w:rPr>
          <w:rFonts w:asciiTheme="minorEastAsia" w:eastAsiaTheme="minorEastAsia" w:hAnsiTheme="minorEastAsia" w:cs="仿宋_GB2312" w:hint="eastAsia"/>
        </w:rPr>
        <w:t>～</w:t>
      </w:r>
      <w:r w:rsidRPr="00BC03D7">
        <w:rPr>
          <w:rFonts w:asciiTheme="minorEastAsia" w:eastAsiaTheme="minorEastAsia" w:hAnsiTheme="minorEastAsia" w:cs="仿宋_GB2312"/>
        </w:rPr>
        <w:t>4</w:t>
      </w:r>
      <w:r w:rsidRPr="00BC03D7">
        <w:rPr>
          <w:rFonts w:asciiTheme="minorEastAsia" w:eastAsiaTheme="minorEastAsia" w:hAnsiTheme="minorEastAsia" w:cs="仿宋_GB2312" w:hint="eastAsia"/>
        </w:rPr>
        <w:t>粒</w:t>
      </w:r>
      <w:r w:rsidRPr="00BC03D7">
        <w:rPr>
          <w:rFonts w:asciiTheme="minorEastAsia" w:eastAsiaTheme="minorEastAsia" w:hAnsiTheme="minorEastAsia" w:cs="仿宋_GB2312"/>
        </w:rPr>
        <w:t>/</w:t>
      </w:r>
      <w:r w:rsidRPr="00BC03D7">
        <w:rPr>
          <w:rFonts w:asciiTheme="minorEastAsia" w:eastAsiaTheme="minorEastAsia" w:hAnsiTheme="minorEastAsia" w:cs="仿宋_GB2312" w:hint="eastAsia"/>
        </w:rPr>
        <w:t>穴。</w:t>
      </w:r>
      <w:r w:rsidRPr="00BC03D7">
        <w:rPr>
          <w:rFonts w:asciiTheme="minorEastAsia" w:eastAsiaTheme="minorEastAsia" w:hAnsiTheme="minorEastAsia" w:cs="仿宋_GB2312"/>
        </w:rPr>
        <w:t>4</w:t>
      </w:r>
      <w:r w:rsidRPr="00BC03D7">
        <w:rPr>
          <w:rFonts w:asciiTheme="minorEastAsia" w:eastAsiaTheme="minorEastAsia" w:hAnsiTheme="minorEastAsia" w:cs="仿宋_GB2312" w:hint="eastAsia"/>
        </w:rPr>
        <w:t>膜</w:t>
      </w:r>
      <w:r w:rsidRPr="00BC03D7">
        <w:rPr>
          <w:rFonts w:asciiTheme="minorEastAsia" w:eastAsiaTheme="minorEastAsia" w:hAnsiTheme="minorEastAsia" w:cs="仿宋_GB2312"/>
        </w:rPr>
        <w:t>8</w:t>
      </w:r>
      <w:r w:rsidRPr="00BC03D7">
        <w:rPr>
          <w:rFonts w:asciiTheme="minorEastAsia" w:eastAsiaTheme="minorEastAsia" w:hAnsiTheme="minorEastAsia" w:cs="仿宋_GB2312" w:hint="eastAsia"/>
        </w:rPr>
        <w:t>行，</w:t>
      </w:r>
      <w:r w:rsidR="003113AF">
        <w:rPr>
          <w:rFonts w:asciiTheme="minorEastAsia" w:eastAsiaTheme="minorEastAsia" w:hAnsiTheme="minorEastAsia" w:cs="仿宋_GB2312" w:hint="eastAsia"/>
        </w:rPr>
        <w:t>宽窄行播种，</w:t>
      </w:r>
      <w:r w:rsidRPr="00BC03D7">
        <w:rPr>
          <w:rFonts w:asciiTheme="minorEastAsia" w:eastAsiaTheme="minorEastAsia" w:hAnsiTheme="minorEastAsia" w:cs="仿宋_GB2312" w:hint="eastAsia"/>
        </w:rPr>
        <w:t>行距</w:t>
      </w:r>
      <w:r w:rsidRPr="00BC03D7">
        <w:rPr>
          <w:rFonts w:asciiTheme="minorEastAsia" w:eastAsiaTheme="minorEastAsia" w:hAnsiTheme="minorEastAsia" w:cs="仿宋_GB2312"/>
        </w:rPr>
        <w:t>60+40cm,</w:t>
      </w:r>
      <w:r w:rsidRPr="00BC03D7">
        <w:rPr>
          <w:rFonts w:asciiTheme="minorEastAsia" w:eastAsiaTheme="minorEastAsia" w:hAnsiTheme="minorEastAsia" w:cs="仿宋_GB2312" w:hint="eastAsia"/>
        </w:rPr>
        <w:t>穴距</w:t>
      </w:r>
      <w:r w:rsidRPr="00BC03D7">
        <w:rPr>
          <w:rFonts w:asciiTheme="minorEastAsia" w:eastAsiaTheme="minorEastAsia" w:hAnsiTheme="minorEastAsia" w:cs="仿宋_GB2312"/>
        </w:rPr>
        <w:t>25</w:t>
      </w:r>
      <w:r w:rsidR="008F792F">
        <w:rPr>
          <w:rFonts w:asciiTheme="minorEastAsia" w:eastAsiaTheme="minorEastAsia" w:hAnsiTheme="minorEastAsia" w:cs="仿宋_GB2312" w:hint="eastAsia"/>
        </w:rPr>
        <w:t>cm</w:t>
      </w:r>
      <w:r w:rsidRPr="00BC03D7">
        <w:rPr>
          <w:rFonts w:asciiTheme="minorEastAsia" w:eastAsiaTheme="minorEastAsia" w:hAnsiTheme="minorEastAsia" w:cs="仿宋_GB2312"/>
        </w:rPr>
        <w:t>～27cm</w:t>
      </w:r>
      <w:r w:rsidRPr="00BC03D7">
        <w:rPr>
          <w:rFonts w:asciiTheme="minorEastAsia" w:eastAsiaTheme="minorEastAsia" w:hAnsiTheme="minorEastAsia" w:cs="仿宋_GB2312" w:hint="eastAsia"/>
        </w:rPr>
        <w:t>，理论穴数为</w:t>
      </w:r>
      <w:r w:rsidR="00F519C5">
        <w:rPr>
          <w:rFonts w:asciiTheme="minorEastAsia" w:eastAsiaTheme="minorEastAsia" w:hAnsiTheme="minorEastAsia" w:cs="仿宋_GB2312" w:hint="eastAsia"/>
        </w:rPr>
        <w:t>每亩</w:t>
      </w:r>
      <w:r w:rsidRPr="00BC03D7">
        <w:rPr>
          <w:rFonts w:asciiTheme="minorEastAsia" w:eastAsiaTheme="minorEastAsia" w:hAnsiTheme="minorEastAsia" w:cs="仿宋_GB2312"/>
        </w:rPr>
        <w:t>4940</w:t>
      </w:r>
      <w:r w:rsidR="00F519C5" w:rsidRPr="001B38B4">
        <w:rPr>
          <w:rFonts w:asciiTheme="minorEastAsia" w:eastAsiaTheme="minorEastAsia" w:hAnsiTheme="minorEastAsia" w:cs="仿宋_GB2312" w:hint="eastAsia"/>
        </w:rPr>
        <w:t>～</w:t>
      </w:r>
      <w:r w:rsidRPr="00BC03D7">
        <w:rPr>
          <w:rFonts w:asciiTheme="minorEastAsia" w:eastAsiaTheme="minorEastAsia" w:hAnsiTheme="minorEastAsia" w:cs="仿宋_GB2312"/>
        </w:rPr>
        <w:t>5336</w:t>
      </w:r>
      <w:r w:rsidRPr="00BC03D7">
        <w:rPr>
          <w:rFonts w:asciiTheme="minorEastAsia" w:eastAsiaTheme="minorEastAsia" w:hAnsiTheme="minorEastAsia" w:cs="仿宋_GB2312" w:hint="eastAsia"/>
        </w:rPr>
        <w:t>穴</w:t>
      </w:r>
      <w:r w:rsidR="00F519C5">
        <w:rPr>
          <w:rFonts w:asciiTheme="minorEastAsia" w:eastAsiaTheme="minorEastAsia" w:hAnsiTheme="minorEastAsia" w:cs="仿宋_GB2312" w:hint="eastAsia"/>
        </w:rPr>
        <w:t>，</w:t>
      </w:r>
      <w:r w:rsidRPr="00BC03D7">
        <w:rPr>
          <w:rFonts w:asciiTheme="minorEastAsia" w:eastAsiaTheme="minorEastAsia" w:hAnsiTheme="minorEastAsia" w:cs="仿宋_GB2312" w:hint="eastAsia"/>
        </w:rPr>
        <w:t>滴水量为</w:t>
      </w:r>
      <w:r w:rsidRPr="00BC03D7">
        <w:rPr>
          <w:rFonts w:asciiTheme="minorEastAsia" w:eastAsiaTheme="minorEastAsia" w:hAnsiTheme="minorEastAsia" w:cs="仿宋_GB2312"/>
        </w:rPr>
        <w:t>18</w:t>
      </w:r>
      <w:r w:rsidR="00F519C5">
        <w:rPr>
          <w:rFonts w:asciiTheme="minorEastAsia" w:eastAsiaTheme="minorEastAsia" w:hAnsiTheme="minorEastAsia" w:cs="仿宋_GB2312" w:hint="eastAsia"/>
        </w:rPr>
        <w:t>m³</w:t>
      </w:r>
      <w:r w:rsidR="00F519C5" w:rsidRPr="001B38B4">
        <w:rPr>
          <w:rFonts w:asciiTheme="minorEastAsia" w:eastAsiaTheme="minorEastAsia" w:hAnsiTheme="minorEastAsia" w:cs="仿宋_GB2312" w:hint="eastAsia"/>
        </w:rPr>
        <w:t>～</w:t>
      </w:r>
      <w:r w:rsidRPr="00BC03D7">
        <w:rPr>
          <w:rFonts w:asciiTheme="minorEastAsia" w:eastAsiaTheme="minorEastAsia" w:hAnsiTheme="minorEastAsia" w:cs="仿宋_GB2312"/>
        </w:rPr>
        <w:t>25</w:t>
      </w:r>
      <w:r w:rsidR="001F56FA">
        <w:rPr>
          <w:rFonts w:asciiTheme="minorEastAsia" w:eastAsiaTheme="minorEastAsia" w:hAnsiTheme="minorEastAsia" w:cs="仿宋_GB2312" w:hint="eastAsia"/>
        </w:rPr>
        <w:t>m</w:t>
      </w:r>
      <w:r w:rsidR="001F56FA" w:rsidRPr="001F56FA">
        <w:rPr>
          <w:rFonts w:asciiTheme="minorEastAsia" w:eastAsiaTheme="minorEastAsia" w:hAnsiTheme="minorEastAsia" w:cs="仿宋_GB2312" w:hint="eastAsia"/>
          <w:vertAlign w:val="superscript"/>
        </w:rPr>
        <w:t>3</w:t>
      </w:r>
      <w:r w:rsidRPr="00BC03D7">
        <w:rPr>
          <w:rFonts w:asciiTheme="minorEastAsia" w:eastAsiaTheme="minorEastAsia" w:hAnsiTheme="minorEastAsia" w:cs="仿宋_GB2312" w:hint="eastAsia"/>
        </w:rPr>
        <w:t>。</w:t>
      </w:r>
    </w:p>
    <w:p w:rsidR="00E75F94" w:rsidRPr="003C421E" w:rsidRDefault="00E75F94" w:rsidP="00943FCF">
      <w:pPr>
        <w:spacing w:beforeLines="20" w:line="360" w:lineRule="auto"/>
        <w:rPr>
          <w:rFonts w:ascii="黑体" w:eastAsia="黑体" w:hAnsi="黑体" w:cs="仿宋_GB2312"/>
          <w:bCs/>
          <w:szCs w:val="21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3C421E">
          <w:rPr>
            <w:rFonts w:ascii="黑体" w:eastAsia="黑体" w:hAnsi="黑体" w:cs="仿宋_GB2312"/>
            <w:bCs/>
            <w:szCs w:val="21"/>
          </w:rPr>
          <w:t>5.1.4</w:t>
        </w:r>
      </w:smartTag>
      <w:r w:rsidRPr="003C421E">
        <w:rPr>
          <w:rFonts w:ascii="黑体" w:eastAsia="黑体" w:hAnsi="黑体" w:cs="仿宋_GB2312" w:hint="eastAsia"/>
          <w:bCs/>
          <w:szCs w:val="21"/>
        </w:rPr>
        <w:t>播种质量</w:t>
      </w:r>
    </w:p>
    <w:p w:rsidR="00E75F94" w:rsidRPr="00BC03D7" w:rsidRDefault="00E75F94" w:rsidP="00943FCF">
      <w:pPr>
        <w:pStyle w:val="1"/>
        <w:spacing w:beforeLines="20" w:line="360" w:lineRule="auto"/>
        <w:ind w:firstLineChars="192" w:firstLine="403"/>
        <w:contextualSpacing/>
        <w:rPr>
          <w:rFonts w:asciiTheme="minorEastAsia" w:eastAsiaTheme="minorEastAsia" w:hAnsiTheme="minorEastAsia" w:cs="仿宋_GB2312"/>
        </w:rPr>
      </w:pPr>
      <w:r w:rsidRPr="00BC03D7">
        <w:rPr>
          <w:rFonts w:asciiTheme="minorEastAsia" w:eastAsiaTheme="minorEastAsia" w:hAnsiTheme="minorEastAsia" w:cs="仿宋_GB2312" w:hint="eastAsia"/>
        </w:rPr>
        <w:t>要求下种深度</w:t>
      </w:r>
      <w:r w:rsidRPr="00BC03D7">
        <w:rPr>
          <w:rFonts w:asciiTheme="minorEastAsia" w:eastAsiaTheme="minorEastAsia" w:hAnsiTheme="minorEastAsia" w:cs="仿宋_GB2312"/>
        </w:rPr>
        <w:t>2cm</w:t>
      </w:r>
      <w:r w:rsidRPr="00BC03D7">
        <w:rPr>
          <w:rFonts w:asciiTheme="minorEastAsia" w:eastAsiaTheme="minorEastAsia" w:hAnsiTheme="minorEastAsia" w:cs="仿宋_GB2312" w:hint="eastAsia"/>
        </w:rPr>
        <w:t>左右，均匀一致。覆膜平整，不错窝，不空穴，下种量</w:t>
      </w:r>
      <w:r w:rsidRPr="00BC03D7">
        <w:rPr>
          <w:rFonts w:asciiTheme="minorEastAsia" w:eastAsiaTheme="minorEastAsia" w:hAnsiTheme="minorEastAsia" w:cs="仿宋_GB2312"/>
        </w:rPr>
        <w:t>3</w:t>
      </w:r>
      <w:r w:rsidR="00E84E84" w:rsidRPr="001B38B4">
        <w:rPr>
          <w:rFonts w:asciiTheme="minorEastAsia" w:eastAsiaTheme="minorEastAsia" w:hAnsiTheme="minorEastAsia" w:cs="仿宋_GB2312" w:hint="eastAsia"/>
        </w:rPr>
        <w:t>～</w:t>
      </w:r>
      <w:r w:rsidRPr="00BC03D7">
        <w:rPr>
          <w:rFonts w:asciiTheme="minorEastAsia" w:eastAsiaTheme="minorEastAsia" w:hAnsiTheme="minorEastAsia" w:cs="仿宋_GB2312"/>
        </w:rPr>
        <w:t>4</w:t>
      </w:r>
      <w:r w:rsidRPr="00BC03D7">
        <w:rPr>
          <w:rFonts w:asciiTheme="minorEastAsia" w:eastAsiaTheme="minorEastAsia" w:hAnsiTheme="minorEastAsia" w:cs="仿宋_GB2312" w:hint="eastAsia"/>
        </w:rPr>
        <w:t>粒/穴，</w:t>
      </w:r>
      <w:r w:rsidR="00E84E84">
        <w:rPr>
          <w:rFonts w:asciiTheme="minorEastAsia" w:eastAsiaTheme="minorEastAsia" w:hAnsiTheme="minorEastAsia" w:cs="仿宋_GB2312" w:hint="eastAsia"/>
        </w:rPr>
        <w:t>每亩</w:t>
      </w:r>
      <w:r w:rsidRPr="00BC03D7">
        <w:rPr>
          <w:rFonts w:asciiTheme="minorEastAsia" w:eastAsiaTheme="minorEastAsia" w:hAnsiTheme="minorEastAsia" w:cs="仿宋_GB2312" w:hint="eastAsia"/>
        </w:rPr>
        <w:t>播种量</w:t>
      </w:r>
      <w:r w:rsidRPr="00BC03D7">
        <w:rPr>
          <w:rFonts w:asciiTheme="minorEastAsia" w:eastAsiaTheme="minorEastAsia" w:hAnsiTheme="minorEastAsia" w:cs="仿宋_GB2312"/>
        </w:rPr>
        <w:t>150</w:t>
      </w:r>
      <w:r w:rsidR="00E84E84">
        <w:rPr>
          <w:rFonts w:asciiTheme="minorEastAsia" w:eastAsiaTheme="minorEastAsia" w:hAnsiTheme="minorEastAsia" w:cs="仿宋_GB2312" w:hint="eastAsia"/>
        </w:rPr>
        <w:t>g</w:t>
      </w:r>
      <w:r w:rsidR="00E84E84" w:rsidRPr="001B38B4">
        <w:rPr>
          <w:rFonts w:asciiTheme="minorEastAsia" w:eastAsiaTheme="minorEastAsia" w:hAnsiTheme="minorEastAsia" w:cs="仿宋_GB2312" w:hint="eastAsia"/>
        </w:rPr>
        <w:t>～</w:t>
      </w:r>
      <w:r w:rsidRPr="00BC03D7">
        <w:rPr>
          <w:rFonts w:asciiTheme="minorEastAsia" w:eastAsiaTheme="minorEastAsia" w:hAnsiTheme="minorEastAsia" w:cs="仿宋_GB2312"/>
        </w:rPr>
        <w:t>180g</w:t>
      </w:r>
      <w:r w:rsidR="00E84E84">
        <w:rPr>
          <w:rFonts w:asciiTheme="minorEastAsia" w:eastAsiaTheme="minorEastAsia" w:hAnsiTheme="minorEastAsia" w:cs="仿宋_GB2312" w:hint="eastAsia"/>
        </w:rPr>
        <w:t>。</w:t>
      </w:r>
    </w:p>
    <w:p w:rsidR="00E75F94" w:rsidRPr="00BC03D7" w:rsidRDefault="00E75F94" w:rsidP="00943FCF">
      <w:pPr>
        <w:pStyle w:val="1"/>
        <w:spacing w:beforeLines="20" w:line="360" w:lineRule="auto"/>
        <w:ind w:firstLineChars="0" w:firstLine="0"/>
        <w:contextualSpacing/>
        <w:rPr>
          <w:rFonts w:ascii="黑体" w:eastAsia="黑体" w:hAnsi="黑体" w:cs="黑体"/>
        </w:rPr>
      </w:pPr>
      <w:r w:rsidRPr="00BC03D7">
        <w:rPr>
          <w:rFonts w:ascii="黑体" w:eastAsia="黑体" w:hAnsi="黑体" w:cs="黑体"/>
        </w:rPr>
        <w:t>5.2</w:t>
      </w:r>
      <w:r w:rsidRPr="00BC03D7">
        <w:rPr>
          <w:rFonts w:ascii="黑体" w:eastAsia="黑体" w:hAnsi="黑体" w:cs="黑体" w:hint="eastAsia"/>
        </w:rPr>
        <w:t>育苗</w:t>
      </w:r>
    </w:p>
    <w:p w:rsidR="00E75F94" w:rsidRPr="003113AF" w:rsidRDefault="00E75F94" w:rsidP="00943FCF">
      <w:pPr>
        <w:spacing w:beforeLines="20" w:line="360" w:lineRule="auto"/>
        <w:rPr>
          <w:rFonts w:ascii="黑体" w:eastAsia="黑体" w:hAnsi="黑体" w:cs="仿宋_GB2312"/>
          <w:bCs/>
          <w:szCs w:val="21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3113AF">
          <w:rPr>
            <w:rFonts w:ascii="黑体" w:eastAsia="黑体" w:hAnsi="黑体" w:cs="仿宋_GB2312"/>
            <w:bCs/>
            <w:szCs w:val="21"/>
          </w:rPr>
          <w:t>5.2.1</w:t>
        </w:r>
      </w:smartTag>
      <w:r w:rsidRPr="003113AF">
        <w:rPr>
          <w:rFonts w:ascii="黑体" w:eastAsia="黑体" w:hAnsi="黑体" w:cs="仿宋_GB2312" w:hint="eastAsia"/>
          <w:bCs/>
          <w:szCs w:val="21"/>
        </w:rPr>
        <w:t>育苗条件</w:t>
      </w:r>
    </w:p>
    <w:p w:rsidR="00E75F94" w:rsidRPr="003113AF" w:rsidRDefault="00E75F94" w:rsidP="00943FCF">
      <w:pPr>
        <w:pStyle w:val="1"/>
        <w:spacing w:beforeLines="20" w:line="360" w:lineRule="auto"/>
        <w:ind w:firstLineChars="192" w:firstLine="403"/>
        <w:contextualSpacing/>
        <w:rPr>
          <w:rFonts w:asciiTheme="minorEastAsia" w:eastAsiaTheme="minorEastAsia" w:hAnsiTheme="minorEastAsia" w:cs="仿宋_GB2312"/>
        </w:rPr>
      </w:pPr>
      <w:r w:rsidRPr="003113AF">
        <w:rPr>
          <w:rFonts w:asciiTheme="minorEastAsia" w:eastAsiaTheme="minorEastAsia" w:hAnsiTheme="minorEastAsia" w:cs="仿宋_GB2312" w:hint="eastAsia"/>
        </w:rPr>
        <w:t>一般采用日光温室，具备加温待温条件，水源便利，适用于辣椒育苗的基质，</w:t>
      </w:r>
      <w:r w:rsidRPr="003113AF">
        <w:rPr>
          <w:rFonts w:asciiTheme="minorEastAsia" w:eastAsiaTheme="minorEastAsia" w:hAnsiTheme="minorEastAsia" w:cs="仿宋_GB2312"/>
        </w:rPr>
        <w:t>128</w:t>
      </w:r>
      <w:r w:rsidRPr="003113AF">
        <w:rPr>
          <w:rFonts w:asciiTheme="minorEastAsia" w:eastAsiaTheme="minorEastAsia" w:hAnsiTheme="minorEastAsia" w:cs="仿宋_GB2312" w:hint="eastAsia"/>
        </w:rPr>
        <w:t>孔穴盘，一穴单株或双株等条件。</w:t>
      </w:r>
    </w:p>
    <w:p w:rsidR="00E75F94" w:rsidRPr="003113AF" w:rsidRDefault="00E75F94" w:rsidP="00943FCF">
      <w:pPr>
        <w:spacing w:beforeLines="20" w:line="360" w:lineRule="auto"/>
        <w:rPr>
          <w:rFonts w:ascii="黑体" w:eastAsia="黑体" w:hAnsi="黑体" w:cs="仿宋_GB2312"/>
          <w:bCs/>
          <w:szCs w:val="21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3113AF">
          <w:rPr>
            <w:rFonts w:ascii="黑体" w:eastAsia="黑体" w:hAnsi="黑体" w:cs="仿宋_GB2312"/>
            <w:bCs/>
            <w:szCs w:val="21"/>
          </w:rPr>
          <w:lastRenderedPageBreak/>
          <w:t>5.2.2</w:t>
        </w:r>
      </w:smartTag>
      <w:r w:rsidRPr="003113AF">
        <w:rPr>
          <w:rFonts w:ascii="黑体" w:eastAsia="黑体" w:hAnsi="黑体" w:cs="仿宋_GB2312" w:hint="eastAsia"/>
          <w:bCs/>
          <w:szCs w:val="21"/>
        </w:rPr>
        <w:t>育苗播种时间</w:t>
      </w:r>
    </w:p>
    <w:p w:rsidR="00E75F94" w:rsidRDefault="00E75F94" w:rsidP="00943FCF">
      <w:pPr>
        <w:pStyle w:val="1"/>
        <w:spacing w:beforeLines="20" w:line="360" w:lineRule="auto"/>
        <w:ind w:firstLineChars="192" w:firstLine="403"/>
        <w:contextualSpacing/>
        <w:rPr>
          <w:rFonts w:asciiTheme="minorEastAsia" w:eastAsiaTheme="minorEastAsia" w:hAnsiTheme="minorEastAsia" w:cs="仿宋_GB2312"/>
        </w:rPr>
      </w:pPr>
      <w:r w:rsidRPr="003113AF">
        <w:rPr>
          <w:rFonts w:asciiTheme="minorEastAsia" w:eastAsiaTheme="minorEastAsia" w:hAnsiTheme="minorEastAsia" w:cs="仿宋_GB2312" w:hint="eastAsia"/>
        </w:rPr>
        <w:t>育苗日历苗龄50</w:t>
      </w:r>
      <w:r w:rsidR="00C40CD0">
        <w:rPr>
          <w:rFonts w:asciiTheme="minorEastAsia" w:eastAsiaTheme="minorEastAsia" w:hAnsiTheme="minorEastAsia" w:cs="仿宋_GB2312" w:hint="eastAsia"/>
        </w:rPr>
        <w:t>d</w:t>
      </w:r>
      <w:r w:rsidR="00C40CD0" w:rsidRPr="001B38B4">
        <w:rPr>
          <w:rFonts w:asciiTheme="minorEastAsia" w:eastAsiaTheme="minorEastAsia" w:hAnsiTheme="minorEastAsia" w:cs="仿宋_GB2312" w:hint="eastAsia"/>
        </w:rPr>
        <w:t>～</w:t>
      </w:r>
      <w:r w:rsidRPr="003113AF">
        <w:rPr>
          <w:rFonts w:asciiTheme="minorEastAsia" w:eastAsiaTheme="minorEastAsia" w:hAnsiTheme="minorEastAsia" w:cs="仿宋_GB2312" w:hint="eastAsia"/>
        </w:rPr>
        <w:t>55d，移栽适期倒推播种时间。一般在</w:t>
      </w:r>
      <w:r w:rsidRPr="003113AF">
        <w:rPr>
          <w:rFonts w:asciiTheme="minorEastAsia" w:eastAsiaTheme="minorEastAsia" w:hAnsiTheme="minorEastAsia" w:cs="仿宋_GB2312"/>
        </w:rPr>
        <w:t>2</w:t>
      </w:r>
      <w:r w:rsidRPr="003113AF">
        <w:rPr>
          <w:rFonts w:asciiTheme="minorEastAsia" w:eastAsiaTheme="minorEastAsia" w:hAnsiTheme="minorEastAsia" w:cs="仿宋_GB2312" w:hint="eastAsia"/>
        </w:rPr>
        <w:t>月上中旬播种，不晚于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3"/>
          <w:attr w:name="Year" w:val="2017"/>
        </w:smartTagPr>
        <w:r w:rsidRPr="003113AF">
          <w:rPr>
            <w:rFonts w:asciiTheme="minorEastAsia" w:eastAsiaTheme="minorEastAsia" w:hAnsiTheme="minorEastAsia" w:cs="仿宋_GB2312"/>
          </w:rPr>
          <w:t>3</w:t>
        </w:r>
        <w:r w:rsidRPr="003113AF">
          <w:rPr>
            <w:rFonts w:asciiTheme="minorEastAsia" w:eastAsiaTheme="minorEastAsia" w:hAnsiTheme="minorEastAsia" w:cs="仿宋_GB2312" w:hint="eastAsia"/>
          </w:rPr>
          <w:t>月</w:t>
        </w:r>
        <w:r w:rsidRPr="003113AF">
          <w:rPr>
            <w:rFonts w:asciiTheme="minorEastAsia" w:eastAsiaTheme="minorEastAsia" w:hAnsiTheme="minorEastAsia" w:cs="仿宋_GB2312"/>
          </w:rPr>
          <w:t>1</w:t>
        </w:r>
        <w:r w:rsidRPr="003113AF">
          <w:rPr>
            <w:rFonts w:asciiTheme="minorEastAsia" w:eastAsiaTheme="minorEastAsia" w:hAnsiTheme="minorEastAsia" w:cs="仿宋_GB2312" w:hint="eastAsia"/>
          </w:rPr>
          <w:t>日</w:t>
        </w:r>
      </w:smartTag>
      <w:r w:rsidRPr="003113AF">
        <w:rPr>
          <w:rFonts w:asciiTheme="minorEastAsia" w:eastAsiaTheme="minorEastAsia" w:hAnsiTheme="minorEastAsia" w:cs="仿宋_GB2312" w:hint="eastAsia"/>
        </w:rPr>
        <w:t>。</w:t>
      </w:r>
    </w:p>
    <w:p w:rsidR="0086009D" w:rsidRPr="00D22FAF" w:rsidRDefault="0086009D" w:rsidP="00943FCF">
      <w:pPr>
        <w:spacing w:beforeLines="20" w:line="360" w:lineRule="auto"/>
        <w:rPr>
          <w:rFonts w:ascii="黑体" w:eastAsia="黑体" w:hAnsi="黑体" w:cs="仿宋_GB2312"/>
          <w:bCs/>
          <w:szCs w:val="21"/>
        </w:rPr>
      </w:pPr>
      <w:r w:rsidRPr="00D22FAF">
        <w:rPr>
          <w:rFonts w:ascii="黑体" w:eastAsia="黑体" w:hAnsi="黑体" w:cs="仿宋_GB2312" w:hint="eastAsia"/>
          <w:bCs/>
          <w:szCs w:val="21"/>
        </w:rPr>
        <w:t>5.2.3催芽</w:t>
      </w:r>
      <w:r w:rsidR="00907C03" w:rsidRPr="00D22FAF">
        <w:rPr>
          <w:rFonts w:ascii="黑体" w:eastAsia="黑体" w:hAnsi="黑体" w:cs="仿宋_GB2312" w:hint="eastAsia"/>
          <w:bCs/>
          <w:szCs w:val="21"/>
        </w:rPr>
        <w:t xml:space="preserve"> </w:t>
      </w:r>
    </w:p>
    <w:p w:rsidR="0086009D" w:rsidRPr="00D22FAF" w:rsidRDefault="0086009D" w:rsidP="00943FCF">
      <w:pPr>
        <w:pStyle w:val="1"/>
        <w:spacing w:beforeLines="20" w:line="360" w:lineRule="auto"/>
        <w:ind w:firstLineChars="192" w:firstLine="403"/>
        <w:contextualSpacing/>
        <w:rPr>
          <w:rFonts w:asciiTheme="minorEastAsia" w:eastAsiaTheme="minorEastAsia" w:hAnsiTheme="minorEastAsia" w:cs="仿宋_GB2312"/>
        </w:rPr>
      </w:pPr>
      <w:r w:rsidRPr="00D22FAF">
        <w:rPr>
          <w:rFonts w:asciiTheme="minorEastAsia" w:eastAsiaTheme="minorEastAsia" w:hAnsiTheme="minorEastAsia" w:cs="仿宋_GB2312" w:hint="eastAsia"/>
        </w:rPr>
        <w:t>在有地热的温床或催芽室内催芽，</w:t>
      </w:r>
      <w:r w:rsidR="001F56FA" w:rsidRPr="00D22FAF">
        <w:rPr>
          <w:rFonts w:asciiTheme="minorEastAsia" w:eastAsiaTheme="minorEastAsia" w:hAnsiTheme="minorEastAsia" w:cs="仿宋_GB2312" w:hint="eastAsia"/>
        </w:rPr>
        <w:t>种子袋内温度</w:t>
      </w:r>
      <w:r w:rsidRPr="00D22FAF">
        <w:rPr>
          <w:rFonts w:asciiTheme="minorEastAsia" w:eastAsiaTheme="minorEastAsia" w:hAnsiTheme="minorEastAsia" w:cs="仿宋_GB2312" w:hint="eastAsia"/>
        </w:rPr>
        <w:t>控制在</w:t>
      </w:r>
      <w:r w:rsidRPr="00D22FAF">
        <w:rPr>
          <w:rFonts w:asciiTheme="minorEastAsia" w:eastAsiaTheme="minorEastAsia" w:hAnsiTheme="minorEastAsia" w:cs="仿宋_GB2312"/>
        </w:rPr>
        <w:t>25</w:t>
      </w:r>
      <w:r w:rsidR="00C40CD0">
        <w:rPr>
          <w:rFonts w:asciiTheme="minorEastAsia" w:eastAsiaTheme="minorEastAsia" w:hAnsiTheme="minorEastAsia" w:cs="仿宋_GB2312" w:hint="eastAsia"/>
        </w:rPr>
        <w:t>℃</w:t>
      </w:r>
      <w:r w:rsidR="00C40CD0" w:rsidRPr="001B38B4">
        <w:rPr>
          <w:rFonts w:asciiTheme="minorEastAsia" w:eastAsiaTheme="minorEastAsia" w:hAnsiTheme="minorEastAsia" w:cs="仿宋_GB2312" w:hint="eastAsia"/>
        </w:rPr>
        <w:t>～</w:t>
      </w:r>
      <w:r w:rsidRPr="00D22FAF">
        <w:rPr>
          <w:rFonts w:asciiTheme="minorEastAsia" w:eastAsiaTheme="minorEastAsia" w:hAnsiTheme="minorEastAsia" w:cs="仿宋_GB2312"/>
        </w:rPr>
        <w:t>30</w:t>
      </w:r>
      <w:r w:rsidRPr="00D22FAF">
        <w:rPr>
          <w:rFonts w:asciiTheme="minorEastAsia" w:eastAsiaTheme="minorEastAsia" w:hAnsiTheme="minorEastAsia" w:cs="仿宋_GB2312" w:hint="eastAsia"/>
        </w:rPr>
        <w:t>℃，当有</w:t>
      </w:r>
      <w:r w:rsidRPr="00D22FAF">
        <w:rPr>
          <w:rFonts w:asciiTheme="minorEastAsia" w:eastAsiaTheme="minorEastAsia" w:hAnsiTheme="minorEastAsia" w:cs="仿宋_GB2312"/>
        </w:rPr>
        <w:t>6</w:t>
      </w:r>
      <w:r w:rsidRPr="00D22FAF">
        <w:rPr>
          <w:rFonts w:asciiTheme="minorEastAsia" w:eastAsiaTheme="minorEastAsia" w:hAnsiTheme="minorEastAsia" w:cs="仿宋_GB2312" w:hint="eastAsia"/>
        </w:rPr>
        <w:t>0</w:t>
      </w:r>
      <w:r w:rsidRPr="00D22FAF">
        <w:rPr>
          <w:rFonts w:asciiTheme="minorEastAsia" w:eastAsiaTheme="minorEastAsia" w:hAnsiTheme="minorEastAsia" w:cs="仿宋_GB2312"/>
        </w:rPr>
        <w:t>%</w:t>
      </w:r>
      <w:r w:rsidRPr="00D22FAF">
        <w:rPr>
          <w:rFonts w:asciiTheme="minorEastAsia" w:eastAsiaTheme="minorEastAsia" w:hAnsiTheme="minorEastAsia" w:cs="仿宋_GB2312" w:hint="eastAsia"/>
        </w:rPr>
        <w:t>的种子露白时，停止人工加温，等待播种。</w:t>
      </w:r>
    </w:p>
    <w:p w:rsidR="00E75F94" w:rsidRPr="003C421E" w:rsidRDefault="00E75F94" w:rsidP="00943FCF">
      <w:pPr>
        <w:spacing w:beforeLines="20" w:line="360" w:lineRule="auto"/>
        <w:rPr>
          <w:rFonts w:ascii="黑体" w:eastAsia="黑体" w:hAnsi="黑体" w:cs="仿宋_GB2312"/>
          <w:bCs/>
          <w:szCs w:val="21"/>
        </w:rPr>
      </w:pPr>
      <w:r w:rsidRPr="003C421E">
        <w:rPr>
          <w:rFonts w:ascii="黑体" w:eastAsia="黑体" w:hAnsi="黑体" w:cs="仿宋_GB2312"/>
          <w:bCs/>
          <w:szCs w:val="21"/>
        </w:rPr>
        <w:t>5.2.</w:t>
      </w:r>
      <w:r w:rsidR="00907C03">
        <w:rPr>
          <w:rFonts w:ascii="黑体" w:eastAsia="黑体" w:hAnsi="黑体" w:cs="仿宋_GB2312" w:hint="eastAsia"/>
          <w:bCs/>
          <w:szCs w:val="21"/>
        </w:rPr>
        <w:t>4</w:t>
      </w:r>
      <w:r w:rsidRPr="003C421E">
        <w:rPr>
          <w:rFonts w:ascii="黑体" w:eastAsia="黑体" w:hAnsi="黑体" w:cs="仿宋_GB2312" w:hint="eastAsia"/>
          <w:bCs/>
          <w:szCs w:val="21"/>
        </w:rPr>
        <w:t>成品苗标准</w:t>
      </w:r>
    </w:p>
    <w:p w:rsidR="00E75F94" w:rsidRPr="00BC03D7" w:rsidRDefault="00E75F94" w:rsidP="00943FCF">
      <w:pPr>
        <w:pStyle w:val="1"/>
        <w:spacing w:beforeLines="20" w:line="360" w:lineRule="auto"/>
        <w:ind w:firstLineChars="192" w:firstLine="403"/>
        <w:contextualSpacing/>
        <w:rPr>
          <w:rFonts w:asciiTheme="minorEastAsia" w:eastAsiaTheme="minorEastAsia" w:hAnsiTheme="minorEastAsia" w:cs="仿宋_GB2312"/>
        </w:rPr>
      </w:pPr>
      <w:r w:rsidRPr="00BC03D7">
        <w:rPr>
          <w:rFonts w:asciiTheme="minorEastAsia" w:eastAsiaTheme="minorEastAsia" w:hAnsiTheme="minorEastAsia" w:cs="仿宋_GB2312" w:hint="eastAsia"/>
        </w:rPr>
        <w:t>空穴率不超过</w:t>
      </w:r>
      <w:r w:rsidRPr="00BC03D7">
        <w:rPr>
          <w:rFonts w:asciiTheme="minorEastAsia" w:eastAsiaTheme="minorEastAsia" w:hAnsiTheme="minorEastAsia" w:cs="仿宋_GB2312"/>
        </w:rPr>
        <w:t>5%</w:t>
      </w:r>
      <w:r w:rsidRPr="00BC03D7">
        <w:rPr>
          <w:rFonts w:asciiTheme="minorEastAsia" w:eastAsiaTheme="minorEastAsia" w:hAnsiTheme="minorEastAsia" w:cs="仿宋_GB2312" w:hint="eastAsia"/>
        </w:rPr>
        <w:t>，每盘苗双株率不低于</w:t>
      </w:r>
      <w:r w:rsidRPr="00BC03D7">
        <w:rPr>
          <w:rFonts w:asciiTheme="minorEastAsia" w:eastAsiaTheme="minorEastAsia" w:hAnsiTheme="minorEastAsia" w:cs="仿宋_GB2312"/>
        </w:rPr>
        <w:t>95%</w:t>
      </w:r>
      <w:r w:rsidRPr="00BC03D7">
        <w:rPr>
          <w:rFonts w:asciiTheme="minorEastAsia" w:eastAsiaTheme="minorEastAsia" w:hAnsiTheme="minorEastAsia" w:cs="仿宋_GB2312" w:hint="eastAsia"/>
        </w:rPr>
        <w:t>。苗长势整齐一致，株高</w:t>
      </w:r>
      <w:r w:rsidRPr="00BC03D7">
        <w:rPr>
          <w:rFonts w:asciiTheme="minorEastAsia" w:eastAsiaTheme="minorEastAsia" w:hAnsiTheme="minorEastAsia" w:cs="仿宋_GB2312"/>
        </w:rPr>
        <w:t>15</w:t>
      </w:r>
      <w:r w:rsidR="00C40CD0">
        <w:rPr>
          <w:rFonts w:asciiTheme="minorEastAsia" w:eastAsiaTheme="minorEastAsia" w:hAnsiTheme="minorEastAsia" w:cs="仿宋_GB2312" w:hint="eastAsia"/>
        </w:rPr>
        <w:t>cm</w:t>
      </w:r>
      <w:r w:rsidR="00C40CD0" w:rsidRPr="001B38B4">
        <w:rPr>
          <w:rFonts w:asciiTheme="minorEastAsia" w:eastAsiaTheme="minorEastAsia" w:hAnsiTheme="minorEastAsia" w:cs="仿宋_GB2312" w:hint="eastAsia"/>
        </w:rPr>
        <w:t>～</w:t>
      </w:r>
      <w:r w:rsidRPr="00BC03D7">
        <w:rPr>
          <w:rFonts w:asciiTheme="minorEastAsia" w:eastAsiaTheme="minorEastAsia" w:hAnsiTheme="minorEastAsia" w:cs="仿宋_GB2312"/>
        </w:rPr>
        <w:t>20cm</w:t>
      </w:r>
      <w:r w:rsidRPr="00BC03D7">
        <w:rPr>
          <w:rFonts w:asciiTheme="minorEastAsia" w:eastAsiaTheme="minorEastAsia" w:hAnsiTheme="minorEastAsia" w:cs="仿宋_GB2312" w:hint="eastAsia"/>
        </w:rPr>
        <w:t>左右，具有</w:t>
      </w:r>
      <w:r w:rsidRPr="00BC03D7">
        <w:rPr>
          <w:rFonts w:asciiTheme="minorEastAsia" w:eastAsiaTheme="minorEastAsia" w:hAnsiTheme="minorEastAsia" w:cs="仿宋_GB2312"/>
        </w:rPr>
        <w:t>8</w:t>
      </w:r>
      <w:r w:rsidR="00C40CD0" w:rsidRPr="001B38B4">
        <w:rPr>
          <w:rFonts w:asciiTheme="minorEastAsia" w:eastAsiaTheme="minorEastAsia" w:hAnsiTheme="minorEastAsia" w:cs="仿宋_GB2312" w:hint="eastAsia"/>
        </w:rPr>
        <w:t>～</w:t>
      </w:r>
      <w:r w:rsidRPr="00BC03D7">
        <w:rPr>
          <w:rFonts w:asciiTheme="minorEastAsia" w:eastAsiaTheme="minorEastAsia" w:hAnsiTheme="minorEastAsia" w:cs="仿宋_GB2312"/>
        </w:rPr>
        <w:t>10</w:t>
      </w:r>
      <w:r w:rsidRPr="00BC03D7">
        <w:rPr>
          <w:rFonts w:asciiTheme="minorEastAsia" w:eastAsiaTheme="minorEastAsia" w:hAnsiTheme="minorEastAsia" w:cs="仿宋_GB2312" w:hint="eastAsia"/>
        </w:rPr>
        <w:t>片以上真叶，茎杆粗壮，根系发达，无黄叶</w:t>
      </w:r>
      <w:r w:rsidR="00C40CD0">
        <w:rPr>
          <w:rFonts w:asciiTheme="minorEastAsia" w:eastAsiaTheme="minorEastAsia" w:hAnsiTheme="minorEastAsia" w:cs="仿宋_GB2312" w:hint="eastAsia"/>
        </w:rPr>
        <w:t>、</w:t>
      </w:r>
      <w:r w:rsidRPr="00BC03D7">
        <w:rPr>
          <w:rFonts w:asciiTheme="minorEastAsia" w:eastAsiaTheme="minorEastAsia" w:hAnsiTheme="minorEastAsia" w:cs="仿宋_GB2312" w:hint="eastAsia"/>
        </w:rPr>
        <w:t>病斑，出棚前经</w:t>
      </w:r>
      <w:r w:rsidRPr="00BC03D7">
        <w:rPr>
          <w:rFonts w:asciiTheme="minorEastAsia" w:eastAsiaTheme="minorEastAsia" w:hAnsiTheme="minorEastAsia" w:cs="仿宋_GB2312"/>
        </w:rPr>
        <w:t>7</w:t>
      </w:r>
      <w:r w:rsidRPr="00BC03D7">
        <w:rPr>
          <w:rFonts w:asciiTheme="minorEastAsia" w:eastAsiaTheme="minorEastAsia" w:hAnsiTheme="minorEastAsia" w:cs="仿宋_GB2312" w:hint="eastAsia"/>
        </w:rPr>
        <w:t>天左右放大风炼苗。</w:t>
      </w:r>
    </w:p>
    <w:p w:rsidR="00E75F94" w:rsidRPr="003C421E" w:rsidRDefault="00E75F94" w:rsidP="00943FCF">
      <w:pPr>
        <w:spacing w:beforeLines="20" w:line="360" w:lineRule="auto"/>
        <w:rPr>
          <w:rFonts w:ascii="黑体" w:eastAsia="黑体" w:hAnsi="黑体" w:cs="仿宋_GB2312"/>
          <w:bCs/>
          <w:szCs w:val="21"/>
        </w:rPr>
      </w:pPr>
      <w:r w:rsidRPr="003C421E">
        <w:rPr>
          <w:rFonts w:ascii="黑体" w:eastAsia="黑体" w:hAnsi="黑体" w:cs="仿宋_GB2312"/>
          <w:bCs/>
          <w:szCs w:val="21"/>
        </w:rPr>
        <w:t>5.3</w:t>
      </w:r>
      <w:r w:rsidRPr="003C421E">
        <w:rPr>
          <w:rFonts w:ascii="黑体" w:eastAsia="黑体" w:hAnsi="黑体" w:cs="仿宋_GB2312" w:hint="eastAsia"/>
          <w:bCs/>
          <w:szCs w:val="21"/>
        </w:rPr>
        <w:t>辣椒移栽</w:t>
      </w:r>
    </w:p>
    <w:p w:rsidR="00E75F94" w:rsidRPr="003C421E" w:rsidRDefault="00E75F94" w:rsidP="00943FCF">
      <w:pPr>
        <w:spacing w:beforeLines="20" w:line="360" w:lineRule="auto"/>
        <w:rPr>
          <w:rFonts w:ascii="黑体" w:eastAsia="黑体" w:hAnsi="黑体" w:cs="仿宋_GB2312"/>
          <w:bCs/>
          <w:szCs w:val="21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3C421E">
          <w:rPr>
            <w:rFonts w:ascii="黑体" w:eastAsia="黑体" w:hAnsi="黑体" w:cs="仿宋_GB2312"/>
            <w:bCs/>
            <w:szCs w:val="21"/>
          </w:rPr>
          <w:t>5.3.1</w:t>
        </w:r>
      </w:smartTag>
      <w:r w:rsidR="00C40CD0">
        <w:rPr>
          <w:rFonts w:ascii="黑体" w:eastAsia="黑体" w:hAnsi="黑体" w:cs="仿宋_GB2312" w:hint="eastAsia"/>
          <w:bCs/>
          <w:szCs w:val="21"/>
        </w:rPr>
        <w:t>移栽前准备</w:t>
      </w:r>
    </w:p>
    <w:p w:rsidR="00E75F94" w:rsidRPr="00BC03D7" w:rsidRDefault="00E75F94" w:rsidP="00943FCF">
      <w:pPr>
        <w:pStyle w:val="1"/>
        <w:spacing w:beforeLines="20" w:line="360" w:lineRule="auto"/>
        <w:ind w:firstLineChars="192" w:firstLine="403"/>
        <w:contextualSpacing/>
        <w:rPr>
          <w:rFonts w:asciiTheme="minorEastAsia" w:eastAsiaTheme="minorEastAsia" w:hAnsiTheme="minorEastAsia" w:cs="仿宋_GB2312"/>
        </w:rPr>
      </w:pPr>
      <w:r w:rsidRPr="00BC03D7">
        <w:rPr>
          <w:rFonts w:asciiTheme="minorEastAsia" w:eastAsiaTheme="minorEastAsia" w:hAnsiTheme="minorEastAsia" w:cs="仿宋_GB2312" w:hint="eastAsia"/>
        </w:rPr>
        <w:t>模式一：</w:t>
      </w:r>
      <w:r w:rsidRPr="00BC03D7">
        <w:rPr>
          <w:rFonts w:asciiTheme="minorEastAsia" w:eastAsiaTheme="minorEastAsia" w:hAnsiTheme="minorEastAsia" w:cs="仿宋_GB2312"/>
        </w:rPr>
        <w:t>70cm</w:t>
      </w:r>
      <w:r w:rsidRPr="00BC03D7">
        <w:rPr>
          <w:rFonts w:asciiTheme="minorEastAsia" w:eastAsiaTheme="minorEastAsia" w:hAnsiTheme="minorEastAsia" w:cs="仿宋_GB2312" w:hint="eastAsia"/>
        </w:rPr>
        <w:t>地膜</w:t>
      </w:r>
      <w:r w:rsidRPr="00BC03D7">
        <w:rPr>
          <w:rFonts w:asciiTheme="minorEastAsia" w:eastAsiaTheme="minorEastAsia" w:hAnsiTheme="minorEastAsia" w:cs="仿宋_GB2312"/>
        </w:rPr>
        <w:t>4</w:t>
      </w:r>
      <w:r w:rsidRPr="00BC03D7">
        <w:rPr>
          <w:rFonts w:asciiTheme="minorEastAsia" w:eastAsiaTheme="minorEastAsia" w:hAnsiTheme="minorEastAsia" w:cs="仿宋_GB2312" w:hint="eastAsia"/>
        </w:rPr>
        <w:t>膜</w:t>
      </w:r>
      <w:r w:rsidRPr="00BC03D7">
        <w:rPr>
          <w:rFonts w:asciiTheme="minorEastAsia" w:eastAsiaTheme="minorEastAsia" w:hAnsiTheme="minorEastAsia" w:cs="仿宋_GB2312"/>
        </w:rPr>
        <w:t>8</w:t>
      </w:r>
      <w:r w:rsidRPr="00BC03D7">
        <w:rPr>
          <w:rFonts w:asciiTheme="minorEastAsia" w:eastAsiaTheme="minorEastAsia" w:hAnsiTheme="minorEastAsia" w:cs="仿宋_GB2312" w:hint="eastAsia"/>
        </w:rPr>
        <w:t>行，</w:t>
      </w:r>
      <w:r w:rsidR="003113AF">
        <w:rPr>
          <w:rFonts w:asciiTheme="minorEastAsia" w:eastAsiaTheme="minorEastAsia" w:hAnsiTheme="minorEastAsia" w:cs="仿宋_GB2312" w:hint="eastAsia"/>
        </w:rPr>
        <w:t>宽窄行</w:t>
      </w:r>
      <w:r w:rsidRPr="00BC03D7">
        <w:rPr>
          <w:rFonts w:asciiTheme="minorEastAsia" w:eastAsiaTheme="minorEastAsia" w:hAnsiTheme="minorEastAsia" w:cs="仿宋_GB2312" w:hint="eastAsia"/>
        </w:rPr>
        <w:t>配置</w:t>
      </w:r>
      <w:r w:rsidR="003113AF">
        <w:rPr>
          <w:rFonts w:asciiTheme="minorEastAsia" w:eastAsiaTheme="minorEastAsia" w:hAnsiTheme="minorEastAsia" w:cs="仿宋_GB2312" w:hint="eastAsia"/>
        </w:rPr>
        <w:t>，行宽</w:t>
      </w:r>
      <w:r w:rsidRPr="00BC03D7">
        <w:rPr>
          <w:rFonts w:asciiTheme="minorEastAsia" w:eastAsiaTheme="minorEastAsia" w:hAnsiTheme="minorEastAsia" w:cs="仿宋_GB2312"/>
        </w:rPr>
        <w:t>60</w:t>
      </w:r>
      <w:r w:rsidR="000B4222">
        <w:rPr>
          <w:rFonts w:asciiTheme="minorEastAsia" w:eastAsiaTheme="minorEastAsia" w:hAnsiTheme="minorEastAsia" w:cs="仿宋_GB2312" w:hint="eastAsia"/>
        </w:rPr>
        <w:t>cm</w:t>
      </w:r>
      <w:r w:rsidRPr="00BC03D7">
        <w:rPr>
          <w:rFonts w:asciiTheme="minorEastAsia" w:eastAsiaTheme="minorEastAsia" w:hAnsiTheme="minorEastAsia" w:cs="仿宋_GB2312"/>
        </w:rPr>
        <w:t>+40cm</w:t>
      </w:r>
      <w:r w:rsidRPr="00BC03D7">
        <w:rPr>
          <w:rFonts w:asciiTheme="minorEastAsia" w:eastAsiaTheme="minorEastAsia" w:hAnsiTheme="minorEastAsia" w:cs="仿宋_GB2312" w:hint="eastAsia"/>
        </w:rPr>
        <w:t>，膜宽幅</w:t>
      </w:r>
      <w:r w:rsidRPr="00BC03D7">
        <w:rPr>
          <w:rFonts w:asciiTheme="minorEastAsia" w:eastAsiaTheme="minorEastAsia" w:hAnsiTheme="minorEastAsia" w:cs="仿宋_GB2312"/>
        </w:rPr>
        <w:t>100cm</w:t>
      </w:r>
      <w:r w:rsidRPr="00BC03D7">
        <w:rPr>
          <w:rFonts w:asciiTheme="minorEastAsia" w:eastAsiaTheme="minorEastAsia" w:hAnsiTheme="minorEastAsia" w:cs="仿宋_GB2312" w:hint="eastAsia"/>
        </w:rPr>
        <w:t>。</w:t>
      </w:r>
    </w:p>
    <w:p w:rsidR="00E75F94" w:rsidRPr="00BC03D7" w:rsidRDefault="00E75F94" w:rsidP="00943FCF">
      <w:pPr>
        <w:pStyle w:val="1"/>
        <w:spacing w:beforeLines="20" w:line="360" w:lineRule="auto"/>
        <w:ind w:firstLineChars="192" w:firstLine="403"/>
        <w:contextualSpacing/>
        <w:rPr>
          <w:rFonts w:asciiTheme="minorEastAsia" w:eastAsiaTheme="minorEastAsia" w:hAnsiTheme="minorEastAsia" w:cs="仿宋_GB2312"/>
        </w:rPr>
      </w:pPr>
      <w:r w:rsidRPr="00BC03D7">
        <w:rPr>
          <w:rFonts w:asciiTheme="minorEastAsia" w:eastAsiaTheme="minorEastAsia" w:hAnsiTheme="minorEastAsia" w:cs="仿宋_GB2312" w:hint="eastAsia"/>
        </w:rPr>
        <w:t>模式二：</w:t>
      </w:r>
      <w:r w:rsidRPr="00BC03D7">
        <w:rPr>
          <w:rFonts w:asciiTheme="minorEastAsia" w:eastAsiaTheme="minorEastAsia" w:hAnsiTheme="minorEastAsia" w:cs="仿宋_GB2312"/>
        </w:rPr>
        <w:t>70</w:t>
      </w:r>
      <w:r w:rsidR="000B4222">
        <w:rPr>
          <w:rFonts w:asciiTheme="minorEastAsia" w:eastAsiaTheme="minorEastAsia" w:hAnsiTheme="minorEastAsia" w:cs="仿宋_GB2312" w:hint="eastAsia"/>
        </w:rPr>
        <w:t>cm</w:t>
      </w:r>
      <w:r w:rsidR="000B4222" w:rsidRPr="001B38B4">
        <w:rPr>
          <w:rFonts w:asciiTheme="minorEastAsia" w:eastAsiaTheme="minorEastAsia" w:hAnsiTheme="minorEastAsia" w:cs="仿宋_GB2312" w:hint="eastAsia"/>
        </w:rPr>
        <w:t>～</w:t>
      </w:r>
      <w:r w:rsidRPr="00BC03D7">
        <w:rPr>
          <w:rFonts w:asciiTheme="minorEastAsia" w:eastAsiaTheme="minorEastAsia" w:hAnsiTheme="minorEastAsia" w:cs="仿宋_GB2312"/>
        </w:rPr>
        <w:t>80cm</w:t>
      </w:r>
      <w:r w:rsidRPr="00BC03D7">
        <w:rPr>
          <w:rFonts w:asciiTheme="minorEastAsia" w:eastAsiaTheme="minorEastAsia" w:hAnsiTheme="minorEastAsia" w:cs="仿宋_GB2312" w:hint="eastAsia"/>
        </w:rPr>
        <w:t>地膜，</w:t>
      </w:r>
      <w:r w:rsidRPr="00BC03D7">
        <w:rPr>
          <w:rFonts w:asciiTheme="minorEastAsia" w:eastAsiaTheme="minorEastAsia" w:hAnsiTheme="minorEastAsia" w:cs="仿宋_GB2312"/>
        </w:rPr>
        <w:t>4</w:t>
      </w:r>
      <w:r w:rsidRPr="00BC03D7">
        <w:rPr>
          <w:rFonts w:asciiTheme="minorEastAsia" w:eastAsiaTheme="minorEastAsia" w:hAnsiTheme="minorEastAsia" w:cs="仿宋_GB2312" w:hint="eastAsia"/>
        </w:rPr>
        <w:t>膜</w:t>
      </w:r>
      <w:r w:rsidRPr="00BC03D7">
        <w:rPr>
          <w:rFonts w:asciiTheme="minorEastAsia" w:eastAsiaTheme="minorEastAsia" w:hAnsiTheme="minorEastAsia" w:cs="仿宋_GB2312"/>
        </w:rPr>
        <w:t>8</w:t>
      </w:r>
      <w:r w:rsidRPr="00BC03D7">
        <w:rPr>
          <w:rFonts w:asciiTheme="minorEastAsia" w:eastAsiaTheme="minorEastAsia" w:hAnsiTheme="minorEastAsia" w:cs="仿宋_GB2312" w:hint="eastAsia"/>
        </w:rPr>
        <w:t>行，</w:t>
      </w:r>
      <w:r w:rsidR="003113AF">
        <w:rPr>
          <w:rFonts w:asciiTheme="minorEastAsia" w:eastAsiaTheme="minorEastAsia" w:hAnsiTheme="minorEastAsia" w:cs="仿宋_GB2312" w:hint="eastAsia"/>
        </w:rPr>
        <w:t>宽窄行</w:t>
      </w:r>
      <w:r w:rsidR="003113AF" w:rsidRPr="00BC03D7">
        <w:rPr>
          <w:rFonts w:asciiTheme="minorEastAsia" w:eastAsiaTheme="minorEastAsia" w:hAnsiTheme="minorEastAsia" w:cs="仿宋_GB2312" w:hint="eastAsia"/>
        </w:rPr>
        <w:t>配置</w:t>
      </w:r>
      <w:r w:rsidR="003113AF">
        <w:rPr>
          <w:rFonts w:asciiTheme="minorEastAsia" w:eastAsiaTheme="minorEastAsia" w:hAnsiTheme="minorEastAsia" w:cs="仿宋_GB2312" w:hint="eastAsia"/>
        </w:rPr>
        <w:t>，行宽</w:t>
      </w:r>
      <w:r w:rsidRPr="00BC03D7">
        <w:rPr>
          <w:rFonts w:asciiTheme="minorEastAsia" w:eastAsiaTheme="minorEastAsia" w:hAnsiTheme="minorEastAsia" w:cs="仿宋_GB2312"/>
        </w:rPr>
        <w:t>70</w:t>
      </w:r>
      <w:r w:rsidR="000B4222">
        <w:rPr>
          <w:rFonts w:asciiTheme="minorEastAsia" w:eastAsiaTheme="minorEastAsia" w:hAnsiTheme="minorEastAsia" w:cs="仿宋_GB2312" w:hint="eastAsia"/>
        </w:rPr>
        <w:t>cm</w:t>
      </w:r>
      <w:r w:rsidRPr="00BC03D7">
        <w:rPr>
          <w:rFonts w:asciiTheme="minorEastAsia" w:eastAsiaTheme="minorEastAsia" w:hAnsiTheme="minorEastAsia" w:cs="仿宋_GB2312"/>
        </w:rPr>
        <w:t>+40cm</w:t>
      </w:r>
      <w:r w:rsidRPr="00BC03D7">
        <w:rPr>
          <w:rFonts w:asciiTheme="minorEastAsia" w:eastAsiaTheme="minorEastAsia" w:hAnsiTheme="minorEastAsia" w:cs="仿宋_GB2312" w:hint="eastAsia"/>
        </w:rPr>
        <w:t>，膜宽幅</w:t>
      </w:r>
      <w:r w:rsidRPr="00BC03D7">
        <w:rPr>
          <w:rFonts w:asciiTheme="minorEastAsia" w:eastAsiaTheme="minorEastAsia" w:hAnsiTheme="minorEastAsia" w:cs="仿宋_GB2312"/>
        </w:rPr>
        <w:t>110cm</w:t>
      </w:r>
      <w:r w:rsidRPr="00BC03D7">
        <w:rPr>
          <w:rFonts w:asciiTheme="minorEastAsia" w:eastAsiaTheme="minorEastAsia" w:hAnsiTheme="minorEastAsia" w:cs="仿宋_GB2312" w:hint="eastAsia"/>
        </w:rPr>
        <w:t>。</w:t>
      </w:r>
    </w:p>
    <w:p w:rsidR="00E75F94" w:rsidRPr="00BC03D7" w:rsidRDefault="00E75F94" w:rsidP="00943FCF">
      <w:pPr>
        <w:pStyle w:val="1"/>
        <w:spacing w:beforeLines="20" w:line="360" w:lineRule="auto"/>
        <w:ind w:firstLineChars="192" w:firstLine="403"/>
        <w:contextualSpacing/>
        <w:rPr>
          <w:rFonts w:asciiTheme="minorEastAsia" w:eastAsiaTheme="minorEastAsia" w:hAnsiTheme="minorEastAsia" w:cs="仿宋_GB2312"/>
        </w:rPr>
      </w:pPr>
      <w:r w:rsidRPr="00BC03D7">
        <w:rPr>
          <w:rFonts w:asciiTheme="minorEastAsia" w:eastAsiaTheme="minorEastAsia" w:hAnsiTheme="minorEastAsia" w:cs="仿宋_GB2312" w:hint="eastAsia"/>
        </w:rPr>
        <w:t>铺膜后滴水至膜边，移栽前</w:t>
      </w:r>
      <w:r w:rsidRPr="00BC03D7">
        <w:rPr>
          <w:rFonts w:asciiTheme="minorEastAsia" w:eastAsiaTheme="minorEastAsia" w:hAnsiTheme="minorEastAsia" w:cs="仿宋_GB2312"/>
        </w:rPr>
        <w:t>3</w:t>
      </w:r>
      <w:r w:rsidR="000B4222">
        <w:rPr>
          <w:rFonts w:asciiTheme="minorEastAsia" w:eastAsiaTheme="minorEastAsia" w:hAnsiTheme="minorEastAsia" w:cs="仿宋_GB2312" w:hint="eastAsia"/>
        </w:rPr>
        <w:t>d</w:t>
      </w:r>
      <w:r w:rsidR="000B4222" w:rsidRPr="001B38B4">
        <w:rPr>
          <w:rFonts w:asciiTheme="minorEastAsia" w:eastAsiaTheme="minorEastAsia" w:hAnsiTheme="minorEastAsia" w:cs="仿宋_GB2312" w:hint="eastAsia"/>
        </w:rPr>
        <w:t>～</w:t>
      </w:r>
      <w:r w:rsidR="000B4222">
        <w:rPr>
          <w:rFonts w:asciiTheme="minorEastAsia" w:eastAsiaTheme="minorEastAsia" w:hAnsiTheme="minorEastAsia" w:cs="仿宋_GB2312" w:hint="eastAsia"/>
        </w:rPr>
        <w:t>5d</w:t>
      </w:r>
      <w:r w:rsidRPr="00BC03D7">
        <w:rPr>
          <w:rFonts w:asciiTheme="minorEastAsia" w:eastAsiaTheme="minorEastAsia" w:hAnsiTheme="minorEastAsia" w:cs="仿宋_GB2312" w:hint="eastAsia"/>
        </w:rPr>
        <w:t>打孔，单株穴距</w:t>
      </w:r>
      <w:r w:rsidRPr="00BC03D7">
        <w:rPr>
          <w:rFonts w:asciiTheme="minorEastAsia" w:eastAsiaTheme="minorEastAsia" w:hAnsiTheme="minorEastAsia" w:cs="仿宋_GB2312"/>
        </w:rPr>
        <w:t>22cm,</w:t>
      </w:r>
      <w:r w:rsidRPr="00BC03D7">
        <w:rPr>
          <w:rFonts w:asciiTheme="minorEastAsia" w:eastAsiaTheme="minorEastAsia" w:hAnsiTheme="minorEastAsia" w:cs="仿宋_GB2312" w:hint="eastAsia"/>
        </w:rPr>
        <w:t>双株距</w:t>
      </w:r>
      <w:r w:rsidRPr="00BC03D7">
        <w:rPr>
          <w:rFonts w:asciiTheme="minorEastAsia" w:eastAsiaTheme="minorEastAsia" w:hAnsiTheme="minorEastAsia" w:cs="仿宋_GB2312"/>
        </w:rPr>
        <w:t>25cm</w:t>
      </w:r>
      <w:r w:rsidR="00FF52D8">
        <w:rPr>
          <w:rFonts w:asciiTheme="minorEastAsia" w:eastAsiaTheme="minorEastAsia" w:hAnsiTheme="minorEastAsia" w:cs="仿宋_GB2312" w:hint="eastAsia"/>
        </w:rPr>
        <w:t>。</w:t>
      </w:r>
      <w:r w:rsidRPr="00BC03D7">
        <w:rPr>
          <w:rFonts w:asciiTheme="minorEastAsia" w:eastAsiaTheme="minorEastAsia" w:hAnsiTheme="minorEastAsia" w:cs="仿宋_GB2312" w:hint="eastAsia"/>
        </w:rPr>
        <w:t>投苗后及时上土封洞镇压，要求苗行端直，无空穴，无倒伏，无悬空，</w:t>
      </w:r>
      <w:r w:rsidR="00D77185">
        <w:rPr>
          <w:rFonts w:asciiTheme="minorEastAsia" w:eastAsiaTheme="minorEastAsia" w:hAnsiTheme="minorEastAsia" w:cs="仿宋_GB2312" w:hint="eastAsia"/>
        </w:rPr>
        <w:t>每</w:t>
      </w:r>
      <w:r w:rsidR="000B4222">
        <w:rPr>
          <w:rFonts w:asciiTheme="minorEastAsia" w:eastAsiaTheme="minorEastAsia" w:hAnsiTheme="minorEastAsia" w:cs="仿宋_GB2312" w:hint="eastAsia"/>
        </w:rPr>
        <w:t>亩</w:t>
      </w:r>
      <w:r w:rsidRPr="00BC03D7">
        <w:rPr>
          <w:rFonts w:asciiTheme="minorEastAsia" w:eastAsiaTheme="minorEastAsia" w:hAnsiTheme="minorEastAsia" w:cs="仿宋_GB2312" w:hint="eastAsia"/>
        </w:rPr>
        <w:t>栽苗单株</w:t>
      </w:r>
      <w:r w:rsidRPr="00BC03D7">
        <w:rPr>
          <w:rFonts w:asciiTheme="minorEastAsia" w:eastAsiaTheme="minorEastAsia" w:hAnsiTheme="minorEastAsia" w:cs="仿宋_GB2312"/>
        </w:rPr>
        <w:t>5512</w:t>
      </w:r>
      <w:r w:rsidRPr="00BC03D7">
        <w:rPr>
          <w:rFonts w:asciiTheme="minorEastAsia" w:eastAsiaTheme="minorEastAsia" w:hAnsiTheme="minorEastAsia" w:cs="仿宋_GB2312" w:hint="eastAsia"/>
        </w:rPr>
        <w:t>穴，双株</w:t>
      </w:r>
      <w:r w:rsidRPr="00BC03D7">
        <w:rPr>
          <w:rFonts w:asciiTheme="minorEastAsia" w:eastAsiaTheme="minorEastAsia" w:hAnsiTheme="minorEastAsia" w:cs="仿宋_GB2312"/>
        </w:rPr>
        <w:t>4850</w:t>
      </w:r>
      <w:r w:rsidRPr="00BC03D7">
        <w:rPr>
          <w:rFonts w:asciiTheme="minorEastAsia" w:eastAsiaTheme="minorEastAsia" w:hAnsiTheme="minorEastAsia" w:cs="仿宋_GB2312" w:hint="eastAsia"/>
        </w:rPr>
        <w:t>穴。移栽后及时滴透水。</w:t>
      </w:r>
    </w:p>
    <w:p w:rsidR="00E75F94" w:rsidRPr="003C421E" w:rsidRDefault="00E75F94" w:rsidP="00943FCF">
      <w:pPr>
        <w:spacing w:beforeLines="20" w:line="360" w:lineRule="auto"/>
        <w:rPr>
          <w:rFonts w:ascii="黑体" w:eastAsia="黑体" w:hAnsi="黑体" w:cs="仿宋_GB2312"/>
          <w:bCs/>
          <w:szCs w:val="21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3C421E">
          <w:rPr>
            <w:rFonts w:ascii="黑体" w:eastAsia="黑体" w:hAnsi="黑体" w:cs="仿宋_GB2312"/>
            <w:bCs/>
            <w:szCs w:val="21"/>
          </w:rPr>
          <w:t>5.3.2</w:t>
        </w:r>
      </w:smartTag>
      <w:r w:rsidRPr="003C421E">
        <w:rPr>
          <w:rFonts w:ascii="黑体" w:eastAsia="黑体" w:hAnsi="黑体" w:cs="仿宋_GB2312" w:hint="eastAsia"/>
          <w:bCs/>
          <w:szCs w:val="21"/>
        </w:rPr>
        <w:t>移栽后苗期管理</w:t>
      </w:r>
    </w:p>
    <w:p w:rsidR="008D36E2" w:rsidRPr="00BC03D7" w:rsidRDefault="00E75F94" w:rsidP="00943FCF">
      <w:pPr>
        <w:pStyle w:val="1"/>
        <w:spacing w:beforeLines="20" w:line="360" w:lineRule="auto"/>
        <w:ind w:firstLineChars="192" w:firstLine="403"/>
        <w:contextualSpacing/>
        <w:rPr>
          <w:rFonts w:asciiTheme="minorEastAsia" w:eastAsiaTheme="minorEastAsia" w:hAnsiTheme="minorEastAsia" w:cs="仿宋_GB2312"/>
        </w:rPr>
      </w:pPr>
      <w:r w:rsidRPr="00BC03D7">
        <w:rPr>
          <w:rFonts w:asciiTheme="minorEastAsia" w:eastAsiaTheme="minorEastAsia" w:hAnsiTheme="minorEastAsia" w:cs="仿宋_GB2312" w:hint="eastAsia"/>
        </w:rPr>
        <w:t>补苗滴缓苗水，移栽后</w:t>
      </w:r>
      <w:r w:rsidR="00FE1A66" w:rsidRPr="00BC03D7">
        <w:rPr>
          <w:rFonts w:asciiTheme="minorEastAsia" w:eastAsiaTheme="minorEastAsia" w:hAnsiTheme="minorEastAsia" w:cs="仿宋_GB2312"/>
        </w:rPr>
        <w:t>3</w:t>
      </w:r>
      <w:r w:rsidR="00FE1A66">
        <w:rPr>
          <w:rFonts w:asciiTheme="minorEastAsia" w:eastAsiaTheme="minorEastAsia" w:hAnsiTheme="minorEastAsia" w:cs="仿宋_GB2312" w:hint="eastAsia"/>
        </w:rPr>
        <w:t>d</w:t>
      </w:r>
      <w:r w:rsidR="00FE1A66" w:rsidRPr="001B38B4">
        <w:rPr>
          <w:rFonts w:asciiTheme="minorEastAsia" w:eastAsiaTheme="minorEastAsia" w:hAnsiTheme="minorEastAsia" w:cs="仿宋_GB2312" w:hint="eastAsia"/>
        </w:rPr>
        <w:t>～</w:t>
      </w:r>
      <w:r w:rsidR="00FE1A66">
        <w:rPr>
          <w:rFonts w:asciiTheme="minorEastAsia" w:eastAsiaTheme="minorEastAsia" w:hAnsiTheme="minorEastAsia" w:cs="仿宋_GB2312" w:hint="eastAsia"/>
        </w:rPr>
        <w:t>5d</w:t>
      </w:r>
      <w:r w:rsidRPr="00BC03D7">
        <w:rPr>
          <w:rFonts w:asciiTheme="minorEastAsia" w:eastAsiaTheme="minorEastAsia" w:hAnsiTheme="minorEastAsia" w:cs="仿宋_GB2312" w:hint="eastAsia"/>
        </w:rPr>
        <w:t>查补苗，以增温，促苗早发防病虫为主。</w:t>
      </w:r>
    </w:p>
    <w:p w:rsidR="00E75F94" w:rsidRPr="003C421E" w:rsidRDefault="00E75F94" w:rsidP="00943FCF">
      <w:pPr>
        <w:spacing w:beforeLines="20" w:line="360" w:lineRule="auto"/>
        <w:rPr>
          <w:rFonts w:ascii="黑体" w:eastAsia="黑体" w:hAnsi="黑体" w:cs="仿宋_GB2312"/>
          <w:bCs/>
          <w:szCs w:val="21"/>
        </w:rPr>
      </w:pPr>
      <w:r w:rsidRPr="003C421E">
        <w:rPr>
          <w:rFonts w:ascii="黑体" w:eastAsia="黑体" w:hAnsi="黑体" w:cs="仿宋_GB2312"/>
          <w:bCs/>
          <w:szCs w:val="21"/>
        </w:rPr>
        <w:t>6</w:t>
      </w:r>
      <w:r w:rsidR="008D36E2" w:rsidRPr="003C421E">
        <w:rPr>
          <w:rFonts w:ascii="黑体" w:eastAsia="黑体" w:hAnsi="黑体" w:cs="仿宋_GB2312" w:hint="eastAsia"/>
          <w:bCs/>
          <w:szCs w:val="21"/>
        </w:rPr>
        <w:t xml:space="preserve"> </w:t>
      </w:r>
      <w:r w:rsidRPr="003C421E">
        <w:rPr>
          <w:rFonts w:ascii="黑体" w:eastAsia="黑体" w:hAnsi="黑体" w:cs="仿宋_GB2312" w:hint="eastAsia"/>
          <w:bCs/>
          <w:szCs w:val="21"/>
        </w:rPr>
        <w:t>田间管理</w:t>
      </w:r>
    </w:p>
    <w:p w:rsidR="00E75F94" w:rsidRPr="003C421E" w:rsidRDefault="00E75F94" w:rsidP="00943FCF">
      <w:pPr>
        <w:spacing w:beforeLines="20" w:line="360" w:lineRule="auto"/>
        <w:rPr>
          <w:rFonts w:ascii="黑体" w:eastAsia="黑体" w:hAnsi="黑体" w:cs="仿宋_GB2312"/>
          <w:bCs/>
          <w:szCs w:val="21"/>
        </w:rPr>
      </w:pPr>
      <w:r w:rsidRPr="003C421E">
        <w:rPr>
          <w:rFonts w:ascii="黑体" w:eastAsia="黑体" w:hAnsi="黑体" w:cs="仿宋_GB2312"/>
          <w:bCs/>
          <w:szCs w:val="21"/>
        </w:rPr>
        <w:t>6.1</w:t>
      </w:r>
      <w:r w:rsidRPr="003C421E">
        <w:rPr>
          <w:rFonts w:ascii="黑体" w:eastAsia="黑体" w:hAnsi="黑体" w:cs="仿宋_GB2312" w:hint="eastAsia"/>
          <w:bCs/>
          <w:szCs w:val="21"/>
        </w:rPr>
        <w:t>灌溉</w:t>
      </w:r>
    </w:p>
    <w:p w:rsidR="00E75F94" w:rsidRPr="00BC03D7" w:rsidRDefault="00E75F94" w:rsidP="00943FCF">
      <w:pPr>
        <w:pStyle w:val="1"/>
        <w:spacing w:beforeLines="20" w:line="360" w:lineRule="auto"/>
        <w:ind w:firstLineChars="192" w:firstLine="403"/>
        <w:contextualSpacing/>
        <w:rPr>
          <w:rFonts w:asciiTheme="minorEastAsia" w:eastAsiaTheme="minorEastAsia" w:hAnsiTheme="minorEastAsia" w:cs="仿宋_GB2312"/>
        </w:rPr>
      </w:pPr>
      <w:r w:rsidRPr="00BC03D7">
        <w:rPr>
          <w:rFonts w:asciiTheme="minorEastAsia" w:eastAsiaTheme="minorEastAsia" w:hAnsiTheme="minorEastAsia" w:cs="仿宋_GB2312" w:hint="eastAsia"/>
        </w:rPr>
        <w:t>幼苗期植株需水较少，以增温降</w:t>
      </w:r>
      <w:r w:rsidR="00EB447E" w:rsidRPr="00BC03D7">
        <w:rPr>
          <w:rFonts w:asciiTheme="minorEastAsia" w:eastAsiaTheme="minorEastAsia" w:hAnsiTheme="minorEastAsia" w:cs="仿宋_GB2312" w:hint="eastAsia"/>
        </w:rPr>
        <w:t>湿</w:t>
      </w:r>
      <w:r w:rsidRPr="00BC03D7">
        <w:rPr>
          <w:rFonts w:asciiTheme="minorEastAsia" w:eastAsiaTheme="minorEastAsia" w:hAnsiTheme="minorEastAsia" w:cs="仿宋_GB2312" w:hint="eastAsia"/>
        </w:rPr>
        <w:t>为主。辣椒显蕾后，需水</w:t>
      </w:r>
      <w:r w:rsidR="00DA4C5B">
        <w:rPr>
          <w:rFonts w:asciiTheme="minorEastAsia" w:eastAsiaTheme="minorEastAsia" w:hAnsiTheme="minorEastAsia" w:cs="仿宋_GB2312" w:hint="eastAsia"/>
        </w:rPr>
        <w:t>量</w:t>
      </w:r>
      <w:r w:rsidRPr="00BC03D7">
        <w:rPr>
          <w:rFonts w:asciiTheme="minorEastAsia" w:eastAsiaTheme="minorEastAsia" w:hAnsiTheme="minorEastAsia" w:cs="仿宋_GB2312" w:hint="eastAsia"/>
        </w:rPr>
        <w:t>增</w:t>
      </w:r>
      <w:r w:rsidR="00DA4C5B">
        <w:rPr>
          <w:rFonts w:asciiTheme="minorEastAsia" w:eastAsiaTheme="minorEastAsia" w:hAnsiTheme="minorEastAsia" w:cs="仿宋_GB2312" w:hint="eastAsia"/>
        </w:rPr>
        <w:t>加</w:t>
      </w:r>
      <w:r w:rsidRPr="00BC03D7">
        <w:rPr>
          <w:rFonts w:asciiTheme="minorEastAsia" w:eastAsiaTheme="minorEastAsia" w:hAnsiTheme="minorEastAsia" w:cs="仿宋_GB2312" w:hint="eastAsia"/>
        </w:rPr>
        <w:t>，要适当浇水。初花期要增加水份，果实膨大期是需水高峰，确保水分供应，忌大水灌溉。辣椒全期，视墒情而定，一般在</w:t>
      </w:r>
      <w:r w:rsidRPr="00BC03D7">
        <w:rPr>
          <w:rFonts w:asciiTheme="minorEastAsia" w:eastAsiaTheme="minorEastAsia" w:hAnsiTheme="minorEastAsia" w:cs="仿宋_GB2312"/>
        </w:rPr>
        <w:t>11</w:t>
      </w:r>
      <w:r w:rsidR="00DA4C5B" w:rsidRPr="001B38B4">
        <w:rPr>
          <w:rFonts w:asciiTheme="minorEastAsia" w:eastAsiaTheme="minorEastAsia" w:hAnsiTheme="minorEastAsia" w:cs="仿宋_GB2312" w:hint="eastAsia"/>
        </w:rPr>
        <w:t>～</w:t>
      </w:r>
      <w:r w:rsidRPr="00BC03D7">
        <w:rPr>
          <w:rFonts w:asciiTheme="minorEastAsia" w:eastAsiaTheme="minorEastAsia" w:hAnsiTheme="minorEastAsia" w:cs="仿宋_GB2312"/>
        </w:rPr>
        <w:t>12</w:t>
      </w:r>
      <w:r w:rsidRPr="00BC03D7">
        <w:rPr>
          <w:rFonts w:asciiTheme="minorEastAsia" w:eastAsiaTheme="minorEastAsia" w:hAnsiTheme="minorEastAsia" w:cs="仿宋_GB2312" w:hint="eastAsia"/>
        </w:rPr>
        <w:t>水，头水</w:t>
      </w:r>
      <w:r w:rsidR="00DA4C5B">
        <w:rPr>
          <w:rFonts w:asciiTheme="minorEastAsia" w:eastAsiaTheme="minorEastAsia" w:hAnsiTheme="minorEastAsia" w:cs="仿宋_GB2312" w:hint="eastAsia"/>
        </w:rPr>
        <w:t>在</w:t>
      </w:r>
      <w:r w:rsidRPr="00BC03D7">
        <w:rPr>
          <w:rFonts w:asciiTheme="minorEastAsia" w:eastAsiaTheme="minorEastAsia" w:hAnsiTheme="minorEastAsia" w:cs="仿宋_GB2312"/>
        </w:rPr>
        <w:t>5</w:t>
      </w:r>
      <w:r w:rsidRPr="00BC03D7">
        <w:rPr>
          <w:rFonts w:asciiTheme="minorEastAsia" w:eastAsiaTheme="minorEastAsia" w:hAnsiTheme="minorEastAsia" w:cs="仿宋_GB2312" w:hint="eastAsia"/>
        </w:rPr>
        <w:t>月下旬</w:t>
      </w:r>
      <w:r w:rsidR="00DA4C5B">
        <w:rPr>
          <w:rFonts w:asciiTheme="minorEastAsia" w:eastAsiaTheme="minorEastAsia" w:hAnsiTheme="minorEastAsia" w:cs="仿宋_GB2312" w:hint="eastAsia"/>
        </w:rPr>
        <w:t>，</w:t>
      </w:r>
      <w:r w:rsidRPr="00BC03D7">
        <w:rPr>
          <w:rFonts w:asciiTheme="minorEastAsia" w:eastAsiaTheme="minorEastAsia" w:hAnsiTheme="minorEastAsia" w:cs="仿宋_GB2312"/>
        </w:rPr>
        <w:t>10</w:t>
      </w:r>
      <w:r w:rsidR="00DA4C5B">
        <w:rPr>
          <w:rFonts w:asciiTheme="minorEastAsia" w:eastAsiaTheme="minorEastAsia" w:hAnsiTheme="minorEastAsia" w:cs="仿宋_GB2312" w:hint="eastAsia"/>
        </w:rPr>
        <w:t>d</w:t>
      </w:r>
      <w:r w:rsidR="00DA4C5B" w:rsidRPr="001B38B4">
        <w:rPr>
          <w:rFonts w:asciiTheme="minorEastAsia" w:eastAsiaTheme="minorEastAsia" w:hAnsiTheme="minorEastAsia" w:cs="仿宋_GB2312" w:hint="eastAsia"/>
        </w:rPr>
        <w:t>～</w:t>
      </w:r>
      <w:r w:rsidRPr="00BC03D7">
        <w:rPr>
          <w:rFonts w:asciiTheme="minorEastAsia" w:eastAsiaTheme="minorEastAsia" w:hAnsiTheme="minorEastAsia" w:cs="仿宋_GB2312"/>
        </w:rPr>
        <w:t>15</w:t>
      </w:r>
      <w:r w:rsidR="00DA4C5B">
        <w:rPr>
          <w:rFonts w:asciiTheme="minorEastAsia" w:eastAsiaTheme="minorEastAsia" w:hAnsiTheme="minorEastAsia" w:cs="仿宋_GB2312" w:hint="eastAsia"/>
        </w:rPr>
        <w:t>d后</w:t>
      </w:r>
      <w:r w:rsidRPr="00BC03D7">
        <w:rPr>
          <w:rFonts w:asciiTheme="minorEastAsia" w:eastAsiaTheme="minorEastAsia" w:hAnsiTheme="minorEastAsia" w:cs="仿宋_GB2312" w:hint="eastAsia"/>
        </w:rPr>
        <w:t>进二水，主要防封垄前地表板结，以后视墒情</w:t>
      </w:r>
      <w:r w:rsidRPr="00BC03D7">
        <w:rPr>
          <w:rFonts w:asciiTheme="minorEastAsia" w:eastAsiaTheme="minorEastAsia" w:hAnsiTheme="minorEastAsia" w:cs="仿宋_GB2312"/>
        </w:rPr>
        <w:t>15</w:t>
      </w:r>
      <w:r w:rsidR="00DA4C5B">
        <w:rPr>
          <w:rFonts w:asciiTheme="minorEastAsia" w:eastAsiaTheme="minorEastAsia" w:hAnsiTheme="minorEastAsia" w:cs="仿宋_GB2312" w:hint="eastAsia"/>
        </w:rPr>
        <w:t>d</w:t>
      </w:r>
      <w:r w:rsidR="00DA4C5B" w:rsidRPr="001B38B4">
        <w:rPr>
          <w:rFonts w:asciiTheme="minorEastAsia" w:eastAsiaTheme="minorEastAsia" w:hAnsiTheme="minorEastAsia" w:cs="仿宋_GB2312" w:hint="eastAsia"/>
        </w:rPr>
        <w:t>～</w:t>
      </w:r>
      <w:r w:rsidRPr="00BC03D7">
        <w:rPr>
          <w:rFonts w:asciiTheme="minorEastAsia" w:eastAsiaTheme="minorEastAsia" w:hAnsiTheme="minorEastAsia" w:cs="仿宋_GB2312"/>
        </w:rPr>
        <w:t>25</w:t>
      </w:r>
      <w:r w:rsidR="00DA4C5B">
        <w:rPr>
          <w:rFonts w:asciiTheme="minorEastAsia" w:eastAsiaTheme="minorEastAsia" w:hAnsiTheme="minorEastAsia" w:cs="仿宋_GB2312" w:hint="eastAsia"/>
        </w:rPr>
        <w:t>d</w:t>
      </w:r>
      <w:r w:rsidRPr="00BC03D7">
        <w:rPr>
          <w:rFonts w:asciiTheme="minorEastAsia" w:eastAsiaTheme="minorEastAsia" w:hAnsiTheme="minorEastAsia" w:cs="仿宋_GB2312" w:hint="eastAsia"/>
        </w:rPr>
        <w:t>一次，</w:t>
      </w:r>
      <w:r w:rsidRPr="00BC03D7">
        <w:rPr>
          <w:rFonts w:asciiTheme="minorEastAsia" w:eastAsiaTheme="minorEastAsia" w:hAnsiTheme="minorEastAsia" w:cs="仿宋_GB2312"/>
        </w:rPr>
        <w:t>8</w:t>
      </w:r>
      <w:r w:rsidRPr="00BC03D7">
        <w:rPr>
          <w:rFonts w:asciiTheme="minorEastAsia" w:eastAsiaTheme="minorEastAsia" w:hAnsiTheme="minorEastAsia" w:cs="仿宋_GB2312" w:hint="eastAsia"/>
        </w:rPr>
        <w:t>月下旬</w:t>
      </w:r>
      <w:r w:rsidR="00DA4C5B">
        <w:rPr>
          <w:rFonts w:asciiTheme="minorEastAsia" w:eastAsiaTheme="minorEastAsia" w:hAnsiTheme="minorEastAsia" w:cs="仿宋_GB2312" w:hint="eastAsia"/>
        </w:rPr>
        <w:t>停止灌溉</w:t>
      </w:r>
      <w:r w:rsidRPr="00BC03D7">
        <w:rPr>
          <w:rFonts w:asciiTheme="minorEastAsia" w:eastAsiaTheme="minorEastAsia" w:hAnsiTheme="minorEastAsia" w:cs="仿宋_GB2312" w:hint="eastAsia"/>
        </w:rPr>
        <w:t>。</w:t>
      </w:r>
    </w:p>
    <w:p w:rsidR="00E75F94" w:rsidRPr="003C421E" w:rsidRDefault="00E75F94" w:rsidP="00943FCF">
      <w:pPr>
        <w:spacing w:beforeLines="20" w:line="360" w:lineRule="auto"/>
        <w:rPr>
          <w:rFonts w:ascii="黑体" w:eastAsia="黑体" w:hAnsi="黑体" w:cs="仿宋_GB2312"/>
          <w:bCs/>
          <w:szCs w:val="21"/>
        </w:rPr>
      </w:pPr>
      <w:r w:rsidRPr="003C421E">
        <w:rPr>
          <w:rFonts w:ascii="黑体" w:eastAsia="黑体" w:hAnsi="黑体" w:cs="仿宋_GB2312"/>
          <w:bCs/>
          <w:szCs w:val="21"/>
        </w:rPr>
        <w:t>6.2</w:t>
      </w:r>
      <w:r w:rsidRPr="003C421E">
        <w:rPr>
          <w:rFonts w:ascii="黑体" w:eastAsia="黑体" w:hAnsi="黑体" w:cs="仿宋_GB2312" w:hint="eastAsia"/>
          <w:bCs/>
          <w:szCs w:val="21"/>
        </w:rPr>
        <w:t>施肥</w:t>
      </w:r>
    </w:p>
    <w:p w:rsidR="008D36E2" w:rsidRPr="00BC03D7" w:rsidRDefault="00E75F94" w:rsidP="00943FCF">
      <w:pPr>
        <w:pStyle w:val="1"/>
        <w:spacing w:beforeLines="20" w:line="360" w:lineRule="auto"/>
        <w:ind w:firstLineChars="192" w:firstLine="403"/>
        <w:contextualSpacing/>
        <w:rPr>
          <w:rFonts w:asciiTheme="minorEastAsia" w:eastAsiaTheme="minorEastAsia" w:hAnsiTheme="minorEastAsia" w:cs="仿宋_GB2312"/>
        </w:rPr>
      </w:pPr>
      <w:r w:rsidRPr="00BC03D7">
        <w:rPr>
          <w:rFonts w:asciiTheme="minorEastAsia" w:eastAsiaTheme="minorEastAsia" w:hAnsiTheme="minorEastAsia" w:cs="仿宋_GB2312" w:hint="eastAsia"/>
        </w:rPr>
        <w:t>掌握“施好基肥，重施生长膨大肥，补施叶面肥”的原则。</w:t>
      </w:r>
    </w:p>
    <w:p w:rsidR="00E75F94" w:rsidRPr="00BC03D7" w:rsidRDefault="00BC03D7" w:rsidP="00943FCF">
      <w:pPr>
        <w:pStyle w:val="1"/>
        <w:spacing w:beforeLines="20" w:line="360" w:lineRule="auto"/>
        <w:ind w:firstLineChars="192" w:firstLine="403"/>
        <w:contextualSpacing/>
        <w:rPr>
          <w:rFonts w:asciiTheme="minorEastAsia" w:eastAsiaTheme="minorEastAsia" w:hAnsiTheme="minorEastAsia" w:cs="仿宋_GB2312"/>
        </w:rPr>
      </w:pPr>
      <w:r w:rsidRPr="00BC03D7">
        <w:rPr>
          <w:rFonts w:asciiTheme="minorEastAsia" w:eastAsiaTheme="minorEastAsia" w:hAnsiTheme="minorEastAsia" w:cs="仿宋_GB2312"/>
        </w:rPr>
        <w:t>定植前</w:t>
      </w:r>
      <w:r w:rsidR="00DB60B3">
        <w:rPr>
          <w:rFonts w:asciiTheme="minorEastAsia" w:eastAsiaTheme="minorEastAsia" w:hAnsiTheme="minorEastAsia" w:cs="仿宋_GB2312" w:hint="eastAsia"/>
        </w:rPr>
        <w:t>整地</w:t>
      </w:r>
      <w:r w:rsidRPr="00BC03D7">
        <w:rPr>
          <w:rFonts w:asciiTheme="minorEastAsia" w:eastAsiaTheme="minorEastAsia" w:hAnsiTheme="minorEastAsia" w:cs="仿宋_GB2312"/>
        </w:rPr>
        <w:t>结合翻耕</w:t>
      </w:r>
      <w:r w:rsidRPr="00BC03D7">
        <w:rPr>
          <w:rFonts w:asciiTheme="minorEastAsia" w:eastAsiaTheme="minorEastAsia" w:hAnsiTheme="minorEastAsia" w:cs="仿宋_GB2312" w:hint="eastAsia"/>
        </w:rPr>
        <w:t>，</w:t>
      </w:r>
      <w:r w:rsidR="00D77185">
        <w:rPr>
          <w:rFonts w:asciiTheme="minorEastAsia" w:eastAsiaTheme="minorEastAsia" w:hAnsiTheme="minorEastAsia" w:cs="仿宋_GB2312" w:hint="eastAsia"/>
        </w:rPr>
        <w:t>每</w:t>
      </w:r>
      <w:r w:rsidR="00DB60B3">
        <w:rPr>
          <w:rFonts w:asciiTheme="minorEastAsia" w:eastAsiaTheme="minorEastAsia" w:hAnsiTheme="minorEastAsia" w:cs="仿宋_GB2312" w:hint="eastAsia"/>
        </w:rPr>
        <w:t>亩</w:t>
      </w:r>
      <w:r w:rsidR="008D36E2" w:rsidRPr="00BC03D7">
        <w:rPr>
          <w:rFonts w:asciiTheme="minorEastAsia" w:eastAsiaTheme="minorEastAsia" w:hAnsiTheme="minorEastAsia" w:cs="仿宋_GB2312" w:hint="eastAsia"/>
        </w:rPr>
        <w:t>施腐熟厩肥2500</w:t>
      </w:r>
      <w:r w:rsidR="00DB60B3">
        <w:rPr>
          <w:rFonts w:asciiTheme="minorEastAsia" w:eastAsiaTheme="minorEastAsia" w:hAnsiTheme="minorEastAsia" w:cs="仿宋_GB2312" w:hint="eastAsia"/>
        </w:rPr>
        <w:t>kg</w:t>
      </w:r>
      <w:r w:rsidR="00DB60B3" w:rsidRPr="001B38B4">
        <w:rPr>
          <w:rFonts w:asciiTheme="minorEastAsia" w:eastAsiaTheme="minorEastAsia" w:hAnsiTheme="minorEastAsia" w:cs="仿宋_GB2312" w:hint="eastAsia"/>
        </w:rPr>
        <w:t>～</w:t>
      </w:r>
      <w:r w:rsidR="008D36E2" w:rsidRPr="00BC03D7">
        <w:rPr>
          <w:rFonts w:asciiTheme="minorEastAsia" w:eastAsiaTheme="minorEastAsia" w:hAnsiTheme="minorEastAsia" w:cs="仿宋_GB2312" w:hint="eastAsia"/>
        </w:rPr>
        <w:t>3000kg，</w:t>
      </w:r>
      <w:r w:rsidRPr="00BC03D7">
        <w:rPr>
          <w:rFonts w:asciiTheme="minorEastAsia" w:eastAsiaTheme="minorEastAsia" w:hAnsiTheme="minorEastAsia" w:cs="仿宋_GB2312"/>
        </w:rPr>
        <w:t>磷酸二铵20</w:t>
      </w:r>
      <w:r w:rsidR="00DB60B3">
        <w:rPr>
          <w:rFonts w:asciiTheme="minorEastAsia" w:eastAsiaTheme="minorEastAsia" w:hAnsiTheme="minorEastAsia" w:cs="仿宋_GB2312" w:hint="eastAsia"/>
        </w:rPr>
        <w:t>kg</w:t>
      </w:r>
      <w:r w:rsidR="00DB60B3" w:rsidRPr="001B38B4">
        <w:rPr>
          <w:rFonts w:asciiTheme="minorEastAsia" w:eastAsiaTheme="minorEastAsia" w:hAnsiTheme="minorEastAsia" w:cs="仿宋_GB2312" w:hint="eastAsia"/>
        </w:rPr>
        <w:t>～</w:t>
      </w:r>
      <w:r w:rsidRPr="00BC03D7">
        <w:rPr>
          <w:rFonts w:asciiTheme="minorEastAsia" w:eastAsiaTheme="minorEastAsia" w:hAnsiTheme="minorEastAsia" w:cs="仿宋_GB2312"/>
        </w:rPr>
        <w:t>30kg，硫酸</w:t>
      </w:r>
      <w:r w:rsidRPr="00BC03D7">
        <w:rPr>
          <w:rFonts w:asciiTheme="minorEastAsia" w:eastAsiaTheme="minorEastAsia" w:hAnsiTheme="minorEastAsia" w:cs="仿宋_GB2312"/>
        </w:rPr>
        <w:lastRenderedPageBreak/>
        <w:t>钾15kg</w:t>
      </w:r>
      <w:r w:rsidRPr="00BC03D7">
        <w:rPr>
          <w:rFonts w:asciiTheme="minorEastAsia" w:eastAsiaTheme="minorEastAsia" w:hAnsiTheme="minorEastAsia" w:cs="仿宋_GB2312" w:hint="eastAsia"/>
        </w:rPr>
        <w:t>作基肥</w:t>
      </w:r>
      <w:r w:rsidRPr="00BC03D7">
        <w:rPr>
          <w:rFonts w:asciiTheme="minorEastAsia" w:eastAsiaTheme="minorEastAsia" w:hAnsiTheme="minorEastAsia" w:cs="仿宋_GB2312"/>
        </w:rPr>
        <w:t>。</w:t>
      </w:r>
      <w:r w:rsidR="00E75F94" w:rsidRPr="00BC03D7">
        <w:rPr>
          <w:rFonts w:asciiTheme="minorEastAsia" w:eastAsiaTheme="minorEastAsia" w:hAnsiTheme="minorEastAsia" w:cs="仿宋_GB2312" w:hint="eastAsia"/>
        </w:rPr>
        <w:t>生育期可结合滴灌一水一肥，视长势情况</w:t>
      </w:r>
      <w:r w:rsidR="00DB60B3">
        <w:rPr>
          <w:rFonts w:asciiTheme="minorEastAsia" w:eastAsiaTheme="minorEastAsia" w:hAnsiTheme="minorEastAsia" w:cs="仿宋_GB2312" w:hint="eastAsia"/>
        </w:rPr>
        <w:t>每亩</w:t>
      </w:r>
      <w:r w:rsidR="00E75F94" w:rsidRPr="00BC03D7">
        <w:rPr>
          <w:rFonts w:asciiTheme="minorEastAsia" w:eastAsiaTheme="minorEastAsia" w:hAnsiTheme="minorEastAsia" w:cs="仿宋_GB2312" w:hint="eastAsia"/>
        </w:rPr>
        <w:t>酌情滴施尿素</w:t>
      </w:r>
      <w:r w:rsidR="00E75F94" w:rsidRPr="00BC03D7">
        <w:rPr>
          <w:rFonts w:asciiTheme="minorEastAsia" w:eastAsiaTheme="minorEastAsia" w:hAnsiTheme="minorEastAsia" w:cs="仿宋_GB2312"/>
        </w:rPr>
        <w:t>7</w:t>
      </w:r>
      <w:r w:rsidR="00DB60B3">
        <w:rPr>
          <w:rFonts w:asciiTheme="minorEastAsia" w:eastAsiaTheme="minorEastAsia" w:hAnsiTheme="minorEastAsia" w:cs="仿宋_GB2312" w:hint="eastAsia"/>
        </w:rPr>
        <w:t>kg</w:t>
      </w:r>
      <w:r w:rsidR="00DB60B3" w:rsidRPr="001B38B4">
        <w:rPr>
          <w:rFonts w:asciiTheme="minorEastAsia" w:eastAsiaTheme="minorEastAsia" w:hAnsiTheme="minorEastAsia" w:cs="仿宋_GB2312" w:hint="eastAsia"/>
        </w:rPr>
        <w:t>～</w:t>
      </w:r>
      <w:r w:rsidR="00E75F94" w:rsidRPr="00BC03D7">
        <w:rPr>
          <w:rFonts w:asciiTheme="minorEastAsia" w:eastAsiaTheme="minorEastAsia" w:hAnsiTheme="minorEastAsia" w:cs="仿宋_GB2312"/>
        </w:rPr>
        <w:t>10kg</w:t>
      </w:r>
      <w:r w:rsidR="00E75F94" w:rsidRPr="00BC03D7">
        <w:rPr>
          <w:rFonts w:asciiTheme="minorEastAsia" w:eastAsiaTheme="minorEastAsia" w:hAnsiTheme="minorEastAsia" w:cs="仿宋_GB2312" w:hint="eastAsia"/>
        </w:rPr>
        <w:t>。苗期</w:t>
      </w:r>
      <w:r w:rsidR="00DB60B3">
        <w:rPr>
          <w:rFonts w:asciiTheme="minorEastAsia" w:eastAsiaTheme="minorEastAsia" w:hAnsiTheme="minorEastAsia" w:cs="仿宋_GB2312" w:hint="eastAsia"/>
        </w:rPr>
        <w:t>可叶面</w:t>
      </w:r>
      <w:r w:rsidR="00E75F94" w:rsidRPr="00BC03D7">
        <w:rPr>
          <w:rFonts w:asciiTheme="minorEastAsia" w:eastAsiaTheme="minorEastAsia" w:hAnsiTheme="minorEastAsia" w:cs="仿宋_GB2312" w:hint="eastAsia"/>
        </w:rPr>
        <w:t>喷施锌肥，蕾期、坐果期</w:t>
      </w:r>
      <w:r w:rsidR="00DB60B3">
        <w:rPr>
          <w:rFonts w:asciiTheme="minorEastAsia" w:eastAsiaTheme="minorEastAsia" w:hAnsiTheme="minorEastAsia" w:cs="仿宋_GB2312" w:hint="eastAsia"/>
        </w:rPr>
        <w:t>可</w:t>
      </w:r>
      <w:r w:rsidR="00907C03" w:rsidRPr="00BC03D7">
        <w:rPr>
          <w:rFonts w:asciiTheme="minorEastAsia" w:eastAsiaTheme="minorEastAsia" w:hAnsiTheme="minorEastAsia" w:cs="仿宋_GB2312" w:hint="eastAsia"/>
        </w:rPr>
        <w:t>每</w:t>
      </w:r>
      <w:r w:rsidR="00DB60B3">
        <w:rPr>
          <w:rFonts w:asciiTheme="minorEastAsia" w:eastAsiaTheme="minorEastAsia" w:hAnsiTheme="minorEastAsia" w:cs="仿宋_GB2312" w:hint="eastAsia"/>
        </w:rPr>
        <w:t>亩叶面</w:t>
      </w:r>
      <w:r w:rsidR="00E75F94" w:rsidRPr="00BC03D7">
        <w:rPr>
          <w:rFonts w:asciiTheme="minorEastAsia" w:eastAsiaTheme="minorEastAsia" w:hAnsiTheme="minorEastAsia" w:cs="仿宋_GB2312" w:hint="eastAsia"/>
        </w:rPr>
        <w:t>喷施磷酸二氢钾</w:t>
      </w:r>
      <w:r w:rsidR="00E75F94" w:rsidRPr="00BC03D7">
        <w:rPr>
          <w:rFonts w:asciiTheme="minorEastAsia" w:eastAsiaTheme="minorEastAsia" w:hAnsiTheme="minorEastAsia" w:cs="仿宋_GB2312"/>
        </w:rPr>
        <w:t>200g</w:t>
      </w:r>
      <w:r w:rsidR="00DB60B3">
        <w:rPr>
          <w:rFonts w:asciiTheme="minorEastAsia" w:eastAsiaTheme="minorEastAsia" w:hAnsiTheme="minorEastAsia" w:cs="仿宋_GB2312" w:hint="eastAsia"/>
        </w:rPr>
        <w:t>、</w:t>
      </w:r>
      <w:r w:rsidR="00E75F94" w:rsidRPr="00BC03D7">
        <w:rPr>
          <w:rFonts w:asciiTheme="minorEastAsia" w:eastAsiaTheme="minorEastAsia" w:hAnsiTheme="minorEastAsia" w:cs="仿宋_GB2312" w:hint="eastAsia"/>
        </w:rPr>
        <w:t>尿素</w:t>
      </w:r>
      <w:r w:rsidR="00E75F94" w:rsidRPr="00BC03D7">
        <w:rPr>
          <w:rFonts w:asciiTheme="minorEastAsia" w:eastAsiaTheme="minorEastAsia" w:hAnsiTheme="minorEastAsia" w:cs="仿宋_GB2312"/>
        </w:rPr>
        <w:t>100g</w:t>
      </w:r>
      <w:r w:rsidR="00E75F94" w:rsidRPr="00BC03D7">
        <w:rPr>
          <w:rFonts w:asciiTheme="minorEastAsia" w:eastAsiaTheme="minorEastAsia" w:hAnsiTheme="minorEastAsia" w:cs="仿宋_GB2312" w:hint="eastAsia"/>
        </w:rPr>
        <w:t>，或</w:t>
      </w:r>
      <w:r w:rsidR="00DB60B3">
        <w:rPr>
          <w:rFonts w:asciiTheme="minorEastAsia" w:eastAsiaTheme="minorEastAsia" w:hAnsiTheme="minorEastAsia" w:cs="仿宋_GB2312" w:hint="eastAsia"/>
        </w:rPr>
        <w:t>喷施适量</w:t>
      </w:r>
      <w:r w:rsidR="00E75F94" w:rsidRPr="00BC03D7">
        <w:rPr>
          <w:rFonts w:asciiTheme="minorEastAsia" w:eastAsiaTheme="minorEastAsia" w:hAnsiTheme="minorEastAsia" w:cs="仿宋_GB2312" w:hint="eastAsia"/>
        </w:rPr>
        <w:t>硼肥、钙肥</w:t>
      </w:r>
      <w:r w:rsidR="008D36E2" w:rsidRPr="00BC03D7">
        <w:rPr>
          <w:rFonts w:asciiTheme="minorEastAsia" w:eastAsiaTheme="minorEastAsia" w:hAnsiTheme="minorEastAsia" w:cs="仿宋_GB2312" w:hint="eastAsia"/>
        </w:rPr>
        <w:t>等</w:t>
      </w:r>
      <w:r w:rsidR="00E75F94" w:rsidRPr="00BC03D7">
        <w:rPr>
          <w:rFonts w:asciiTheme="minorEastAsia" w:eastAsiaTheme="minorEastAsia" w:hAnsiTheme="minorEastAsia" w:cs="仿宋_GB2312" w:hint="eastAsia"/>
        </w:rPr>
        <w:t>。</w:t>
      </w:r>
    </w:p>
    <w:p w:rsidR="00E75F94" w:rsidRPr="003C421E" w:rsidRDefault="00E75F94" w:rsidP="00943FCF">
      <w:pPr>
        <w:spacing w:beforeLines="20" w:line="360" w:lineRule="auto"/>
        <w:rPr>
          <w:rFonts w:ascii="黑体" w:eastAsia="黑体" w:hAnsi="黑体" w:cs="仿宋_GB2312"/>
          <w:bCs/>
          <w:szCs w:val="21"/>
        </w:rPr>
      </w:pPr>
      <w:r w:rsidRPr="003C421E">
        <w:rPr>
          <w:rFonts w:ascii="黑体" w:eastAsia="黑体" w:hAnsi="黑体" w:cs="仿宋_GB2312"/>
          <w:bCs/>
          <w:szCs w:val="21"/>
        </w:rPr>
        <w:t>6.3</w:t>
      </w:r>
      <w:r w:rsidRPr="003C421E">
        <w:rPr>
          <w:rFonts w:ascii="黑体" w:eastAsia="黑体" w:hAnsi="黑体" w:cs="仿宋_GB2312" w:hint="eastAsia"/>
          <w:bCs/>
          <w:szCs w:val="21"/>
        </w:rPr>
        <w:t>病虫害防治</w:t>
      </w:r>
    </w:p>
    <w:p w:rsidR="00D77185" w:rsidRDefault="00D77185" w:rsidP="00FA0EED">
      <w:pPr>
        <w:spacing w:line="360" w:lineRule="auto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6.3.</w:t>
      </w:r>
      <w:r w:rsidR="00092831">
        <w:rPr>
          <w:rFonts w:ascii="黑体" w:eastAsia="黑体" w:hAnsi="黑体" w:cs="黑体" w:hint="eastAsia"/>
        </w:rPr>
        <w:t>1</w:t>
      </w:r>
      <w:r>
        <w:rPr>
          <w:rFonts w:ascii="黑体" w:eastAsia="黑体" w:hAnsi="黑体" w:cs="黑体" w:hint="eastAsia"/>
        </w:rPr>
        <w:t>防治原则</w:t>
      </w:r>
    </w:p>
    <w:p w:rsidR="00D77185" w:rsidRPr="00D77185" w:rsidRDefault="00D77185" w:rsidP="00943FCF">
      <w:pPr>
        <w:pStyle w:val="1"/>
        <w:spacing w:beforeLines="20" w:line="360" w:lineRule="auto"/>
        <w:ind w:firstLineChars="192" w:firstLine="403"/>
        <w:contextualSpacing/>
        <w:rPr>
          <w:rFonts w:asciiTheme="minorEastAsia" w:eastAsiaTheme="minorEastAsia" w:hAnsiTheme="minorEastAsia" w:cs="仿宋_GB2312"/>
        </w:rPr>
      </w:pPr>
      <w:r w:rsidRPr="00D77185">
        <w:rPr>
          <w:rFonts w:asciiTheme="minorEastAsia" w:eastAsiaTheme="minorEastAsia" w:hAnsiTheme="minorEastAsia" w:cs="仿宋_GB2312"/>
        </w:rPr>
        <w:t>应坚持“预防为主、综合防治”的原则，优先采用农业防治、物理防治、生物防治措施，在以上措施无法防治病虫害时，可采取化学防治措施。</w:t>
      </w:r>
    </w:p>
    <w:p w:rsidR="00092831" w:rsidRDefault="00092831" w:rsidP="00943FCF">
      <w:pPr>
        <w:pStyle w:val="1"/>
        <w:spacing w:beforeLines="20" w:line="360" w:lineRule="auto"/>
        <w:ind w:firstLineChars="0" w:firstLine="0"/>
        <w:contextualSpacing/>
        <w:rPr>
          <w:rFonts w:ascii="黑体" w:eastAsia="黑体" w:hAnsi="黑体" w:cs="黑体"/>
        </w:rPr>
      </w:pPr>
      <w:r w:rsidRPr="003C421E">
        <w:rPr>
          <w:rFonts w:ascii="黑体" w:eastAsia="黑体" w:hAnsi="黑体" w:cs="黑体"/>
        </w:rPr>
        <w:t>6.3.</w:t>
      </w:r>
      <w:r>
        <w:rPr>
          <w:rFonts w:ascii="黑体" w:eastAsia="黑体" w:hAnsi="黑体" w:cs="黑体" w:hint="eastAsia"/>
        </w:rPr>
        <w:t>2</w:t>
      </w:r>
      <w:r w:rsidRPr="003C421E">
        <w:rPr>
          <w:rFonts w:ascii="黑体" w:eastAsia="黑体" w:hAnsi="黑体" w:cs="黑体" w:hint="eastAsia"/>
        </w:rPr>
        <w:t>主要病虫害</w:t>
      </w:r>
    </w:p>
    <w:p w:rsidR="00092831" w:rsidRPr="00BC03D7" w:rsidRDefault="00092831" w:rsidP="00943FCF">
      <w:pPr>
        <w:pStyle w:val="1"/>
        <w:spacing w:beforeLines="20" w:line="360" w:lineRule="auto"/>
        <w:ind w:firstLineChars="192" w:firstLine="403"/>
        <w:contextualSpacing/>
        <w:rPr>
          <w:rFonts w:asciiTheme="minorEastAsia" w:eastAsiaTheme="minorEastAsia" w:hAnsiTheme="minorEastAsia" w:cs="仿宋_GB2312"/>
        </w:rPr>
      </w:pPr>
      <w:r>
        <w:rPr>
          <w:rFonts w:asciiTheme="minorEastAsia" w:eastAsiaTheme="minorEastAsia" w:hAnsiTheme="minorEastAsia" w:cs="仿宋_GB2312" w:hint="eastAsia"/>
        </w:rPr>
        <w:t>辣椒</w:t>
      </w:r>
      <w:r w:rsidRPr="00BC03D7">
        <w:rPr>
          <w:rFonts w:asciiTheme="minorEastAsia" w:eastAsiaTheme="minorEastAsia" w:hAnsiTheme="minorEastAsia" w:cs="仿宋_GB2312" w:hint="eastAsia"/>
        </w:rPr>
        <w:t>主要病害为疫病、病毒病，集中在</w:t>
      </w:r>
      <w:r w:rsidRPr="00BC03D7">
        <w:rPr>
          <w:rFonts w:asciiTheme="minorEastAsia" w:eastAsiaTheme="minorEastAsia" w:hAnsiTheme="minorEastAsia" w:cs="仿宋_GB2312"/>
        </w:rPr>
        <w:t>6</w:t>
      </w:r>
      <w:r w:rsidRPr="001B38B4">
        <w:rPr>
          <w:rFonts w:asciiTheme="minorEastAsia" w:eastAsiaTheme="minorEastAsia" w:hAnsiTheme="minorEastAsia" w:cs="仿宋_GB2312" w:hint="eastAsia"/>
        </w:rPr>
        <w:t>～</w:t>
      </w:r>
      <w:r w:rsidRPr="00BC03D7">
        <w:rPr>
          <w:rFonts w:asciiTheme="minorEastAsia" w:eastAsiaTheme="minorEastAsia" w:hAnsiTheme="minorEastAsia" w:cs="仿宋_GB2312"/>
        </w:rPr>
        <w:t>7</w:t>
      </w:r>
      <w:r w:rsidRPr="00BC03D7">
        <w:rPr>
          <w:rFonts w:asciiTheme="minorEastAsia" w:eastAsiaTheme="minorEastAsia" w:hAnsiTheme="minorEastAsia" w:cs="仿宋_GB2312" w:hint="eastAsia"/>
        </w:rPr>
        <w:t>月份发生；主要虫害为蚜虫、棉铃虫。</w:t>
      </w:r>
    </w:p>
    <w:p w:rsidR="00092831" w:rsidRDefault="00092831" w:rsidP="00943FCF">
      <w:pPr>
        <w:pStyle w:val="1"/>
        <w:spacing w:beforeLines="20" w:line="360" w:lineRule="auto"/>
        <w:ind w:firstLineChars="0" w:firstLine="0"/>
        <w:contextualSpacing/>
        <w:rPr>
          <w:rFonts w:ascii="黑体" w:eastAsia="黑体" w:hAnsi="黑体" w:cs="黑体"/>
        </w:rPr>
      </w:pPr>
      <w:r w:rsidRPr="003C421E">
        <w:rPr>
          <w:rFonts w:ascii="黑体" w:eastAsia="黑体" w:hAnsi="黑体" w:cs="黑体"/>
        </w:rPr>
        <w:t>6.3.</w:t>
      </w:r>
      <w:r>
        <w:rPr>
          <w:rFonts w:ascii="黑体" w:eastAsia="黑体" w:hAnsi="黑体" w:cs="黑体" w:hint="eastAsia"/>
        </w:rPr>
        <w:t>3防治措施</w:t>
      </w:r>
    </w:p>
    <w:p w:rsidR="00E75F94" w:rsidRPr="00BC03D7" w:rsidRDefault="00E75F94" w:rsidP="00943FCF">
      <w:pPr>
        <w:pStyle w:val="1"/>
        <w:spacing w:beforeLines="20" w:line="360" w:lineRule="auto"/>
        <w:ind w:firstLineChars="0" w:firstLine="0"/>
        <w:contextualSpacing/>
        <w:rPr>
          <w:rFonts w:ascii="黑体" w:eastAsia="黑体" w:hAnsi="黑体" w:cs="黑体"/>
        </w:rPr>
      </w:pPr>
      <w:r w:rsidRPr="00BC03D7">
        <w:rPr>
          <w:rFonts w:ascii="黑体" w:eastAsia="黑体" w:hAnsi="黑体" w:cs="黑体"/>
        </w:rPr>
        <w:t>6.3.</w:t>
      </w:r>
      <w:r w:rsidR="00092831">
        <w:rPr>
          <w:rFonts w:ascii="黑体" w:eastAsia="黑体" w:hAnsi="黑体" w:cs="黑体" w:hint="eastAsia"/>
        </w:rPr>
        <w:t>3</w:t>
      </w:r>
      <w:r w:rsidRPr="00BC03D7">
        <w:rPr>
          <w:rFonts w:ascii="黑体" w:eastAsia="黑体" w:hAnsi="黑体" w:cs="黑体"/>
        </w:rPr>
        <w:t>.1</w:t>
      </w:r>
      <w:r w:rsidRPr="00BC03D7">
        <w:rPr>
          <w:rFonts w:ascii="黑体" w:eastAsia="黑体" w:hAnsi="黑体" w:cs="黑体" w:hint="eastAsia"/>
        </w:rPr>
        <w:t>农业防治</w:t>
      </w:r>
    </w:p>
    <w:p w:rsidR="00E75F94" w:rsidRPr="00BC03D7" w:rsidRDefault="00E75F94" w:rsidP="00943FCF">
      <w:pPr>
        <w:pStyle w:val="1"/>
        <w:spacing w:beforeLines="20" w:line="360" w:lineRule="auto"/>
        <w:ind w:firstLineChars="192" w:firstLine="403"/>
        <w:contextualSpacing/>
        <w:rPr>
          <w:rFonts w:asciiTheme="minorEastAsia" w:eastAsiaTheme="minorEastAsia" w:hAnsiTheme="minorEastAsia" w:cs="仿宋_GB2312"/>
        </w:rPr>
      </w:pPr>
      <w:r w:rsidRPr="00BC03D7">
        <w:rPr>
          <w:rFonts w:asciiTheme="minorEastAsia" w:eastAsiaTheme="minorEastAsia" w:hAnsiTheme="minorEastAsia" w:cs="仿宋_GB2312" w:hint="eastAsia"/>
        </w:rPr>
        <w:t>选用抗病虫品种、培育适龄壮苗，严格实施轮作制度，清洁田园，深翻土壤，减少越冬虫源；合理密植，科学施肥和灌水，培育健壮苗木。及时摘除病株，病果，及时拔除病株，并带出田园或棚室，</w:t>
      </w:r>
      <w:r w:rsidR="00CE5B6C">
        <w:rPr>
          <w:rFonts w:asciiTheme="minorEastAsia" w:eastAsiaTheme="minorEastAsia" w:hAnsiTheme="minorEastAsia" w:cs="仿宋_GB2312" w:hint="eastAsia"/>
        </w:rPr>
        <w:t>集中处理</w:t>
      </w:r>
      <w:r w:rsidRPr="00BC03D7">
        <w:rPr>
          <w:rFonts w:asciiTheme="minorEastAsia" w:eastAsiaTheme="minorEastAsia" w:hAnsiTheme="minorEastAsia" w:cs="仿宋_GB2312" w:hint="eastAsia"/>
        </w:rPr>
        <w:t>。</w:t>
      </w:r>
    </w:p>
    <w:p w:rsidR="00E75F94" w:rsidRPr="003C421E" w:rsidRDefault="00E75F94" w:rsidP="00943FCF">
      <w:pPr>
        <w:spacing w:beforeLines="20" w:line="360" w:lineRule="auto"/>
        <w:rPr>
          <w:rFonts w:ascii="黑体" w:eastAsia="黑体" w:hAnsi="黑体" w:cs="仿宋_GB2312"/>
          <w:bCs/>
          <w:szCs w:val="21"/>
        </w:rPr>
      </w:pPr>
      <w:r w:rsidRPr="003C421E">
        <w:rPr>
          <w:rFonts w:ascii="黑体" w:eastAsia="黑体" w:hAnsi="黑体" w:cs="仿宋_GB2312"/>
          <w:bCs/>
          <w:szCs w:val="21"/>
        </w:rPr>
        <w:t>6.3.</w:t>
      </w:r>
      <w:r w:rsidR="00092831">
        <w:rPr>
          <w:rFonts w:ascii="黑体" w:eastAsia="黑体" w:hAnsi="黑体" w:cs="仿宋_GB2312" w:hint="eastAsia"/>
          <w:bCs/>
          <w:szCs w:val="21"/>
        </w:rPr>
        <w:t>3</w:t>
      </w:r>
      <w:r w:rsidRPr="003C421E">
        <w:rPr>
          <w:rFonts w:ascii="黑体" w:eastAsia="黑体" w:hAnsi="黑体" w:cs="仿宋_GB2312"/>
          <w:bCs/>
          <w:szCs w:val="21"/>
        </w:rPr>
        <w:t>.2</w:t>
      </w:r>
      <w:r w:rsidRPr="003C421E">
        <w:rPr>
          <w:rFonts w:ascii="黑体" w:eastAsia="黑体" w:hAnsi="黑体" w:cs="仿宋_GB2312" w:hint="eastAsia"/>
          <w:bCs/>
          <w:szCs w:val="21"/>
        </w:rPr>
        <w:t>物理防治</w:t>
      </w:r>
    </w:p>
    <w:p w:rsidR="00092831" w:rsidRDefault="00E75F94" w:rsidP="00943FCF">
      <w:pPr>
        <w:pStyle w:val="1"/>
        <w:spacing w:beforeLines="20" w:line="360" w:lineRule="auto"/>
        <w:ind w:firstLineChars="192" w:firstLine="403"/>
        <w:contextualSpacing/>
        <w:rPr>
          <w:rFonts w:asciiTheme="minorEastAsia" w:eastAsiaTheme="minorEastAsia" w:hAnsiTheme="minorEastAsia" w:cs="仿宋_GB2312"/>
        </w:rPr>
      </w:pPr>
      <w:r w:rsidRPr="00BC03D7">
        <w:rPr>
          <w:rFonts w:asciiTheme="minorEastAsia" w:eastAsiaTheme="minorEastAsia" w:hAnsiTheme="minorEastAsia" w:cs="仿宋_GB2312" w:hint="eastAsia"/>
        </w:rPr>
        <w:t>糖醋液诱杀小地老虎，</w:t>
      </w:r>
      <w:r w:rsidR="00907C03">
        <w:rPr>
          <w:rFonts w:asciiTheme="minorEastAsia" w:eastAsiaTheme="minorEastAsia" w:hAnsiTheme="minorEastAsia" w:cs="仿宋_GB2312" w:hint="eastAsia"/>
        </w:rPr>
        <w:t>将糖醋</w:t>
      </w:r>
      <w:r w:rsidR="00907C03" w:rsidRPr="00D22FAF">
        <w:rPr>
          <w:rFonts w:asciiTheme="minorEastAsia" w:eastAsiaTheme="minorEastAsia" w:hAnsiTheme="minorEastAsia" w:cs="仿宋_GB2312" w:hint="eastAsia"/>
        </w:rPr>
        <w:t>盆</w:t>
      </w:r>
      <w:r w:rsidR="00330BE5" w:rsidRPr="00D22FAF">
        <w:rPr>
          <w:rFonts w:asciiTheme="minorEastAsia" w:eastAsiaTheme="minorEastAsia" w:hAnsiTheme="minorEastAsia" w:cs="仿宋_GB2312" w:hint="eastAsia"/>
        </w:rPr>
        <w:t>摆放在临近空地杂草或树林一侧，摆放在近地处，</w:t>
      </w:r>
      <w:r w:rsidR="00092831">
        <w:rPr>
          <w:rFonts w:asciiTheme="minorEastAsia" w:eastAsiaTheme="minorEastAsia" w:hAnsiTheme="minorEastAsia" w:cs="仿宋_GB2312" w:hint="eastAsia"/>
        </w:rPr>
        <w:t>每亩</w:t>
      </w:r>
      <w:r w:rsidR="00330BE5" w:rsidRPr="00D22FAF">
        <w:rPr>
          <w:rFonts w:asciiTheme="minorEastAsia" w:eastAsiaTheme="minorEastAsia" w:hAnsiTheme="minorEastAsia" w:cs="仿宋_GB2312" w:hint="eastAsia"/>
        </w:rPr>
        <w:t>摆放数量10</w:t>
      </w:r>
      <w:r w:rsidR="00092831" w:rsidRPr="001B38B4">
        <w:rPr>
          <w:rFonts w:asciiTheme="minorEastAsia" w:eastAsiaTheme="minorEastAsia" w:hAnsiTheme="minorEastAsia" w:cs="仿宋_GB2312" w:hint="eastAsia"/>
        </w:rPr>
        <w:t>～</w:t>
      </w:r>
      <w:r w:rsidR="00330BE5" w:rsidRPr="00D22FAF">
        <w:rPr>
          <w:rFonts w:asciiTheme="minorEastAsia" w:eastAsiaTheme="minorEastAsia" w:hAnsiTheme="minorEastAsia" w:cs="仿宋_GB2312" w:hint="eastAsia"/>
        </w:rPr>
        <w:t>15盆。</w:t>
      </w:r>
    </w:p>
    <w:p w:rsidR="00666159" w:rsidRPr="00D22FAF" w:rsidRDefault="00E75F94" w:rsidP="00943FCF">
      <w:pPr>
        <w:pStyle w:val="1"/>
        <w:spacing w:beforeLines="20" w:line="360" w:lineRule="auto"/>
        <w:ind w:firstLineChars="192" w:firstLine="403"/>
        <w:contextualSpacing/>
        <w:rPr>
          <w:rFonts w:asciiTheme="minorEastAsia" w:eastAsiaTheme="minorEastAsia" w:hAnsiTheme="minorEastAsia" w:cs="仿宋_GB2312"/>
        </w:rPr>
      </w:pPr>
      <w:r w:rsidRPr="00330BE5">
        <w:rPr>
          <w:rFonts w:asciiTheme="minorEastAsia" w:eastAsiaTheme="minorEastAsia" w:hAnsiTheme="minorEastAsia" w:cs="仿宋_GB2312" w:hint="eastAsia"/>
        </w:rPr>
        <w:t>频振式杀虫灯诱杀烟青虫等害虫；</w:t>
      </w:r>
      <w:r w:rsidR="00907C03">
        <w:rPr>
          <w:rFonts w:asciiTheme="minorEastAsia" w:eastAsiaTheme="minorEastAsia" w:hAnsiTheme="minorEastAsia" w:cs="仿宋_GB2312" w:hint="eastAsia"/>
        </w:rPr>
        <w:t>一</w:t>
      </w:r>
      <w:r w:rsidR="00907C03" w:rsidRPr="00D22FAF">
        <w:rPr>
          <w:rFonts w:asciiTheme="minorEastAsia" w:eastAsiaTheme="minorEastAsia" w:hAnsiTheme="minorEastAsia" w:cs="仿宋_GB2312" w:hint="eastAsia"/>
        </w:rPr>
        <w:t>般</w:t>
      </w:r>
      <w:r w:rsidR="00330BE5" w:rsidRPr="00D22FAF">
        <w:rPr>
          <w:rFonts w:asciiTheme="minorEastAsia" w:eastAsiaTheme="minorEastAsia" w:hAnsiTheme="minorEastAsia" w:cs="仿宋_GB2312" w:hint="eastAsia"/>
        </w:rPr>
        <w:t>摆放在临近空地杂草或树林或棉花地一侧，摆放位置与上部叶片等高，</w:t>
      </w:r>
      <w:r w:rsidR="00092831">
        <w:rPr>
          <w:rFonts w:asciiTheme="minorEastAsia" w:eastAsiaTheme="minorEastAsia" w:hAnsiTheme="minorEastAsia" w:cs="仿宋_GB2312" w:hint="eastAsia"/>
        </w:rPr>
        <w:t>每亩</w:t>
      </w:r>
      <w:r w:rsidR="00330BE5" w:rsidRPr="00D22FAF">
        <w:rPr>
          <w:rFonts w:asciiTheme="minorEastAsia" w:eastAsiaTheme="minorEastAsia" w:hAnsiTheme="minorEastAsia" w:cs="仿宋_GB2312" w:hint="eastAsia"/>
        </w:rPr>
        <w:t>摆放数量1</w:t>
      </w:r>
      <w:r w:rsidR="00092831" w:rsidRPr="001B38B4">
        <w:rPr>
          <w:rFonts w:asciiTheme="minorEastAsia" w:eastAsiaTheme="minorEastAsia" w:hAnsiTheme="minorEastAsia" w:cs="仿宋_GB2312" w:hint="eastAsia"/>
        </w:rPr>
        <w:t>～</w:t>
      </w:r>
      <w:r w:rsidR="00330BE5" w:rsidRPr="00D22FAF">
        <w:rPr>
          <w:rFonts w:asciiTheme="minorEastAsia" w:eastAsiaTheme="minorEastAsia" w:hAnsiTheme="minorEastAsia" w:cs="仿宋_GB2312" w:hint="eastAsia"/>
        </w:rPr>
        <w:t>2盏。</w:t>
      </w:r>
    </w:p>
    <w:p w:rsidR="00666159" w:rsidRPr="00D22FAF" w:rsidRDefault="00E75F94" w:rsidP="00943FCF">
      <w:pPr>
        <w:pStyle w:val="1"/>
        <w:spacing w:beforeLines="20" w:line="360" w:lineRule="auto"/>
        <w:ind w:firstLineChars="192" w:firstLine="403"/>
        <w:contextualSpacing/>
        <w:rPr>
          <w:rFonts w:asciiTheme="minorEastAsia" w:eastAsiaTheme="minorEastAsia" w:hAnsiTheme="minorEastAsia" w:cs="仿宋_GB2312"/>
        </w:rPr>
      </w:pPr>
      <w:r w:rsidRPr="00D22FAF">
        <w:rPr>
          <w:rFonts w:asciiTheme="minorEastAsia" w:eastAsiaTheme="minorEastAsia" w:hAnsiTheme="minorEastAsia" w:cs="仿宋_GB2312" w:hint="eastAsia"/>
        </w:rPr>
        <w:t>田间铺银灰膜或悬挂银灰膜条趋避有翅蚜，</w:t>
      </w:r>
      <w:r w:rsidR="00907C03" w:rsidRPr="00D22FAF">
        <w:rPr>
          <w:rFonts w:asciiTheme="minorEastAsia" w:eastAsiaTheme="minorEastAsia" w:hAnsiTheme="minorEastAsia" w:cs="仿宋_GB2312" w:hint="eastAsia"/>
        </w:rPr>
        <w:t>一般</w:t>
      </w:r>
      <w:r w:rsidR="00092831">
        <w:rPr>
          <w:rFonts w:asciiTheme="minorEastAsia" w:eastAsiaTheme="minorEastAsia" w:hAnsiTheme="minorEastAsia" w:cs="仿宋_GB2312" w:hint="eastAsia"/>
        </w:rPr>
        <w:t>每亩</w:t>
      </w:r>
      <w:r w:rsidR="00330BE5" w:rsidRPr="00D22FAF">
        <w:rPr>
          <w:rFonts w:asciiTheme="minorEastAsia" w:eastAsiaTheme="minorEastAsia" w:hAnsiTheme="minorEastAsia" w:cs="仿宋_GB2312" w:hint="eastAsia"/>
        </w:rPr>
        <w:t>悬挂数量40</w:t>
      </w:r>
      <w:r w:rsidR="00092831" w:rsidRPr="001B38B4">
        <w:rPr>
          <w:rFonts w:asciiTheme="minorEastAsia" w:eastAsiaTheme="minorEastAsia" w:hAnsiTheme="minorEastAsia" w:cs="仿宋_GB2312" w:hint="eastAsia"/>
        </w:rPr>
        <w:t>～</w:t>
      </w:r>
      <w:r w:rsidR="00330BE5" w:rsidRPr="00D22FAF">
        <w:rPr>
          <w:rFonts w:asciiTheme="minorEastAsia" w:eastAsiaTheme="minorEastAsia" w:hAnsiTheme="minorEastAsia" w:cs="仿宋_GB2312" w:hint="eastAsia"/>
        </w:rPr>
        <w:t>60条。</w:t>
      </w:r>
    </w:p>
    <w:p w:rsidR="005E1BD2" w:rsidRPr="00D22FAF" w:rsidRDefault="005E1BD2" w:rsidP="00943FCF">
      <w:pPr>
        <w:pStyle w:val="1"/>
        <w:spacing w:beforeLines="20" w:line="360" w:lineRule="auto"/>
        <w:ind w:firstLineChars="192" w:firstLine="403"/>
        <w:contextualSpacing/>
        <w:rPr>
          <w:rFonts w:asciiTheme="minorEastAsia" w:eastAsiaTheme="minorEastAsia" w:hAnsiTheme="minorEastAsia" w:cs="仿宋_GB2312"/>
        </w:rPr>
      </w:pPr>
      <w:r w:rsidRPr="00D22FAF">
        <w:rPr>
          <w:rFonts w:asciiTheme="minorEastAsia" w:eastAsiaTheme="minorEastAsia" w:hAnsiTheme="minorEastAsia" w:cs="仿宋_GB2312" w:hint="eastAsia"/>
        </w:rPr>
        <w:t>田间悬挂黄板诱杀蚜虫</w:t>
      </w:r>
      <w:r w:rsidR="00092831">
        <w:rPr>
          <w:rFonts w:asciiTheme="minorEastAsia" w:eastAsiaTheme="minorEastAsia" w:hAnsiTheme="minorEastAsia" w:cs="仿宋_GB2312" w:hint="eastAsia"/>
        </w:rPr>
        <w:t>、</w:t>
      </w:r>
      <w:r w:rsidRPr="00D22FAF">
        <w:rPr>
          <w:rFonts w:asciiTheme="minorEastAsia" w:eastAsiaTheme="minorEastAsia" w:hAnsiTheme="minorEastAsia" w:cs="仿宋_GB2312" w:hint="eastAsia"/>
        </w:rPr>
        <w:t>白粉虱、斑潜蝇等</w:t>
      </w:r>
      <w:r w:rsidR="00092831">
        <w:rPr>
          <w:rFonts w:asciiTheme="minorEastAsia" w:eastAsiaTheme="minorEastAsia" w:hAnsiTheme="minorEastAsia" w:cs="仿宋_GB2312" w:hint="eastAsia"/>
        </w:rPr>
        <w:t>，</w:t>
      </w:r>
      <w:r w:rsidR="00907C03" w:rsidRPr="00D22FAF">
        <w:rPr>
          <w:rFonts w:asciiTheme="minorEastAsia" w:eastAsiaTheme="minorEastAsia" w:hAnsiTheme="minorEastAsia" w:cs="仿宋_GB2312" w:hint="eastAsia"/>
        </w:rPr>
        <w:t>黄板悬挂在地块四周或临近高秆作物一侧</w:t>
      </w:r>
      <w:r w:rsidR="00330BE5" w:rsidRPr="00D22FAF">
        <w:rPr>
          <w:rFonts w:asciiTheme="minorEastAsia" w:eastAsiaTheme="minorEastAsia" w:hAnsiTheme="minorEastAsia" w:cs="仿宋_GB2312" w:hint="eastAsia"/>
        </w:rPr>
        <w:t>，</w:t>
      </w:r>
      <w:r w:rsidR="00907C03" w:rsidRPr="00D22FAF">
        <w:rPr>
          <w:rFonts w:asciiTheme="minorEastAsia" w:eastAsiaTheme="minorEastAsia" w:hAnsiTheme="minorEastAsia" w:cs="仿宋_GB2312" w:hint="eastAsia"/>
        </w:rPr>
        <w:t>高度约为</w:t>
      </w:r>
      <w:r w:rsidR="00330BE5" w:rsidRPr="00D22FAF">
        <w:rPr>
          <w:rFonts w:asciiTheme="minorEastAsia" w:eastAsiaTheme="minorEastAsia" w:hAnsiTheme="minorEastAsia" w:cs="仿宋_GB2312" w:hint="eastAsia"/>
        </w:rPr>
        <w:t>植株高度的2/3处，</w:t>
      </w:r>
      <w:r w:rsidR="00092831">
        <w:rPr>
          <w:rFonts w:asciiTheme="minorEastAsia" w:eastAsiaTheme="minorEastAsia" w:hAnsiTheme="minorEastAsia" w:cs="仿宋_GB2312" w:hint="eastAsia"/>
        </w:rPr>
        <w:t>每亩</w:t>
      </w:r>
      <w:r w:rsidR="00330BE5" w:rsidRPr="00D22FAF">
        <w:rPr>
          <w:rFonts w:asciiTheme="minorEastAsia" w:eastAsiaTheme="minorEastAsia" w:hAnsiTheme="minorEastAsia" w:cs="仿宋_GB2312" w:hint="eastAsia"/>
        </w:rPr>
        <w:t>摆放数量20</w:t>
      </w:r>
      <w:r w:rsidR="00092831" w:rsidRPr="001B38B4">
        <w:rPr>
          <w:rFonts w:asciiTheme="minorEastAsia" w:eastAsiaTheme="minorEastAsia" w:hAnsiTheme="minorEastAsia" w:cs="仿宋_GB2312" w:hint="eastAsia"/>
        </w:rPr>
        <w:t>～</w:t>
      </w:r>
      <w:r w:rsidR="00330BE5" w:rsidRPr="00D22FAF">
        <w:rPr>
          <w:rFonts w:asciiTheme="minorEastAsia" w:eastAsiaTheme="minorEastAsia" w:hAnsiTheme="minorEastAsia" w:cs="仿宋_GB2312" w:hint="eastAsia"/>
        </w:rPr>
        <w:t>30块。</w:t>
      </w:r>
    </w:p>
    <w:p w:rsidR="00E75F94" w:rsidRPr="00D22FAF" w:rsidRDefault="00E75F94" w:rsidP="00943FCF">
      <w:pPr>
        <w:pStyle w:val="1"/>
        <w:spacing w:beforeLines="20" w:line="360" w:lineRule="auto"/>
        <w:ind w:firstLineChars="192" w:firstLine="403"/>
        <w:contextualSpacing/>
        <w:rPr>
          <w:rFonts w:asciiTheme="minorEastAsia" w:eastAsiaTheme="minorEastAsia" w:hAnsiTheme="minorEastAsia" w:cs="仿宋_GB2312"/>
        </w:rPr>
      </w:pPr>
      <w:r w:rsidRPr="00D22FAF">
        <w:rPr>
          <w:rFonts w:asciiTheme="minorEastAsia" w:eastAsiaTheme="minorEastAsia" w:hAnsiTheme="minorEastAsia" w:cs="仿宋_GB2312" w:hint="eastAsia"/>
        </w:rPr>
        <w:t>人工摘除害虫卵块和捕杀害虫。</w:t>
      </w:r>
      <w:r w:rsidR="00330BE5" w:rsidRPr="00D22FAF">
        <w:rPr>
          <w:rFonts w:asciiTheme="minorEastAsia" w:eastAsiaTheme="minorEastAsia" w:hAnsiTheme="minorEastAsia" w:cs="仿宋_GB2312" w:hint="eastAsia"/>
        </w:rPr>
        <w:t>初花期前后人工喷2次</w:t>
      </w:r>
      <w:r w:rsidR="00092831" w:rsidRPr="00D22FAF">
        <w:rPr>
          <w:rFonts w:asciiTheme="minorEastAsia" w:eastAsiaTheme="minorEastAsia" w:hAnsiTheme="minorEastAsia" w:cs="仿宋_GB2312" w:hint="eastAsia"/>
        </w:rPr>
        <w:t>0.1%</w:t>
      </w:r>
      <w:r w:rsidR="00092831">
        <w:rPr>
          <w:rFonts w:asciiTheme="minorEastAsia" w:eastAsiaTheme="minorEastAsia" w:hAnsiTheme="minorEastAsia" w:cs="仿宋_GB2312" w:hint="eastAsia"/>
        </w:rPr>
        <w:t>的</w:t>
      </w:r>
      <w:r w:rsidR="00330BE5" w:rsidRPr="00D22FAF">
        <w:rPr>
          <w:rFonts w:asciiTheme="minorEastAsia" w:eastAsiaTheme="minorEastAsia" w:hAnsiTheme="minorEastAsia" w:cs="仿宋_GB2312" w:hint="eastAsia"/>
        </w:rPr>
        <w:t>磷酸二氢钾，具有除去棉铃虫卵的</w:t>
      </w:r>
      <w:r w:rsidR="00B76B9A" w:rsidRPr="00D22FAF">
        <w:rPr>
          <w:rFonts w:asciiTheme="minorEastAsia" w:eastAsiaTheme="minorEastAsia" w:hAnsiTheme="minorEastAsia" w:cs="仿宋_GB2312" w:hint="eastAsia"/>
        </w:rPr>
        <w:t>效果</w:t>
      </w:r>
      <w:r w:rsidR="00907C03" w:rsidRPr="00D22FAF">
        <w:rPr>
          <w:rFonts w:asciiTheme="minorEastAsia" w:eastAsiaTheme="minorEastAsia" w:hAnsiTheme="minorEastAsia" w:cs="仿宋_GB2312" w:hint="eastAsia"/>
        </w:rPr>
        <w:t>。</w:t>
      </w:r>
    </w:p>
    <w:p w:rsidR="00E75F94" w:rsidRPr="00D22FAF" w:rsidRDefault="00E75F94" w:rsidP="00943FCF">
      <w:pPr>
        <w:spacing w:beforeLines="20" w:line="360" w:lineRule="auto"/>
        <w:rPr>
          <w:rFonts w:ascii="黑体" w:eastAsia="黑体" w:hAnsi="黑体" w:cs="仿宋_GB2312"/>
          <w:bCs/>
          <w:szCs w:val="21"/>
        </w:rPr>
      </w:pPr>
      <w:r w:rsidRPr="00D22FAF">
        <w:rPr>
          <w:rFonts w:ascii="黑体" w:eastAsia="黑体" w:hAnsi="黑体" w:cs="仿宋_GB2312"/>
          <w:bCs/>
          <w:szCs w:val="21"/>
        </w:rPr>
        <w:t>6.3.</w:t>
      </w:r>
      <w:r w:rsidR="00092831">
        <w:rPr>
          <w:rFonts w:ascii="黑体" w:eastAsia="黑体" w:hAnsi="黑体" w:cs="仿宋_GB2312" w:hint="eastAsia"/>
          <w:bCs/>
          <w:szCs w:val="21"/>
        </w:rPr>
        <w:t>3</w:t>
      </w:r>
      <w:r w:rsidRPr="00D22FAF">
        <w:rPr>
          <w:rFonts w:ascii="黑体" w:eastAsia="黑体" w:hAnsi="黑体" w:cs="仿宋_GB2312"/>
          <w:bCs/>
          <w:szCs w:val="21"/>
        </w:rPr>
        <w:t>.3</w:t>
      </w:r>
      <w:r w:rsidRPr="00D22FAF">
        <w:rPr>
          <w:rFonts w:ascii="黑体" w:eastAsia="黑体" w:hAnsi="黑体" w:cs="仿宋_GB2312" w:hint="eastAsia"/>
          <w:bCs/>
          <w:szCs w:val="21"/>
        </w:rPr>
        <w:t>生物防治</w:t>
      </w:r>
    </w:p>
    <w:p w:rsidR="00E75F94" w:rsidRPr="00D22FAF" w:rsidRDefault="00092831" w:rsidP="00943FCF">
      <w:pPr>
        <w:pStyle w:val="a3"/>
        <w:spacing w:beforeLines="20" w:line="360" w:lineRule="auto"/>
        <w:ind w:firstLineChars="196" w:firstLine="412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可</w:t>
      </w:r>
      <w:r w:rsidR="00330BE5" w:rsidRPr="00D22FAF">
        <w:rPr>
          <w:rFonts w:ascii="宋体" w:hAnsi="宋体" w:hint="eastAsia"/>
          <w:sz w:val="21"/>
          <w:szCs w:val="21"/>
        </w:rPr>
        <w:t>用枯草芽孢杆菌制剂预防土传病害如辣椒根腐病、辣椒枯萎病等，用荧光假单孢杆菌预防立枯病或疫病。</w:t>
      </w:r>
    </w:p>
    <w:p w:rsidR="00E75F94" w:rsidRPr="003C421E" w:rsidRDefault="00E75F94" w:rsidP="00943FCF">
      <w:pPr>
        <w:spacing w:beforeLines="20" w:line="360" w:lineRule="auto"/>
        <w:rPr>
          <w:rFonts w:ascii="黑体" w:eastAsia="黑体" w:hAnsi="黑体" w:cs="仿宋_GB2312"/>
          <w:bCs/>
          <w:szCs w:val="21"/>
        </w:rPr>
      </w:pPr>
      <w:r w:rsidRPr="003C421E">
        <w:rPr>
          <w:rFonts w:ascii="黑体" w:eastAsia="黑体" w:hAnsi="黑体" w:cs="仿宋_GB2312"/>
          <w:bCs/>
          <w:szCs w:val="21"/>
        </w:rPr>
        <w:t>6.3.</w:t>
      </w:r>
      <w:r w:rsidR="00BD0A8D">
        <w:rPr>
          <w:rFonts w:ascii="黑体" w:eastAsia="黑体" w:hAnsi="黑体" w:cs="仿宋_GB2312" w:hint="eastAsia"/>
          <w:bCs/>
          <w:szCs w:val="21"/>
        </w:rPr>
        <w:t>3</w:t>
      </w:r>
      <w:r w:rsidRPr="003C421E">
        <w:rPr>
          <w:rFonts w:ascii="黑体" w:eastAsia="黑体" w:hAnsi="黑体" w:cs="仿宋_GB2312"/>
          <w:bCs/>
          <w:szCs w:val="21"/>
        </w:rPr>
        <w:t>.4</w:t>
      </w:r>
      <w:r w:rsidRPr="003C421E">
        <w:rPr>
          <w:rFonts w:ascii="黑体" w:eastAsia="黑体" w:hAnsi="黑体" w:cs="仿宋_GB2312" w:hint="eastAsia"/>
          <w:bCs/>
          <w:szCs w:val="21"/>
        </w:rPr>
        <w:t>化学防治</w:t>
      </w:r>
    </w:p>
    <w:p w:rsidR="00A90D1B" w:rsidRPr="00BC03D7" w:rsidRDefault="00E75F94" w:rsidP="00943FCF">
      <w:pPr>
        <w:pStyle w:val="1"/>
        <w:spacing w:beforeLines="20" w:line="360" w:lineRule="auto"/>
        <w:ind w:firstLineChars="192" w:firstLine="403"/>
        <w:contextualSpacing/>
        <w:rPr>
          <w:rFonts w:asciiTheme="minorEastAsia" w:eastAsiaTheme="minorEastAsia" w:hAnsiTheme="minorEastAsia" w:cs="仿宋_GB2312"/>
        </w:rPr>
      </w:pPr>
      <w:r w:rsidRPr="00BC03D7">
        <w:rPr>
          <w:rFonts w:asciiTheme="minorEastAsia" w:eastAsiaTheme="minorEastAsia" w:hAnsiTheme="minorEastAsia" w:cs="仿宋_GB2312" w:hint="eastAsia"/>
        </w:rPr>
        <w:lastRenderedPageBreak/>
        <w:t>严格按照</w:t>
      </w:r>
      <w:r w:rsidRPr="00BC03D7">
        <w:rPr>
          <w:rFonts w:asciiTheme="minorEastAsia" w:eastAsiaTheme="minorEastAsia" w:hAnsiTheme="minorEastAsia" w:cs="仿宋_GB2312"/>
        </w:rPr>
        <w:t>NY/T</w:t>
      </w:r>
      <w:r w:rsidR="00BD0A8D">
        <w:rPr>
          <w:rFonts w:asciiTheme="minorEastAsia" w:eastAsiaTheme="minorEastAsia" w:hAnsiTheme="minorEastAsia" w:cs="仿宋_GB2312" w:hint="eastAsia"/>
        </w:rPr>
        <w:t xml:space="preserve"> </w:t>
      </w:r>
      <w:r w:rsidRPr="00BC03D7">
        <w:rPr>
          <w:rFonts w:asciiTheme="minorEastAsia" w:eastAsiaTheme="minorEastAsia" w:hAnsiTheme="minorEastAsia" w:cs="仿宋_GB2312"/>
        </w:rPr>
        <w:t>393</w:t>
      </w:r>
      <w:r w:rsidRPr="00BC03D7">
        <w:rPr>
          <w:rFonts w:asciiTheme="minorEastAsia" w:eastAsiaTheme="minorEastAsia" w:hAnsiTheme="minorEastAsia" w:cs="仿宋_GB2312" w:hint="eastAsia"/>
        </w:rPr>
        <w:t>规定，选用生物制剂或高效、低毒、低残留与环境相容性好的农药。</w:t>
      </w:r>
      <w:r w:rsidR="00BD0A8D">
        <w:rPr>
          <w:rFonts w:asciiTheme="minorEastAsia" w:eastAsiaTheme="minorEastAsia" w:hAnsiTheme="minorEastAsia" w:cs="仿宋_GB2312" w:hint="eastAsia"/>
        </w:rPr>
        <w:t>具体防治方法见附录A。</w:t>
      </w:r>
    </w:p>
    <w:p w:rsidR="00E75F94" w:rsidRPr="00BC03D7" w:rsidRDefault="00E75F94" w:rsidP="00943FCF">
      <w:pPr>
        <w:pStyle w:val="1"/>
        <w:spacing w:beforeLines="20" w:line="360" w:lineRule="auto"/>
        <w:ind w:firstLineChars="0" w:firstLine="0"/>
        <w:contextualSpacing/>
        <w:rPr>
          <w:rFonts w:ascii="黑体" w:eastAsia="黑体" w:hAnsi="黑体" w:cs="黑体"/>
        </w:rPr>
      </w:pPr>
      <w:r w:rsidRPr="00BC03D7">
        <w:rPr>
          <w:rFonts w:ascii="黑体" w:eastAsia="黑体" w:hAnsi="黑体" w:cs="黑体"/>
        </w:rPr>
        <w:t>7</w:t>
      </w:r>
      <w:r w:rsidR="00390135">
        <w:rPr>
          <w:rFonts w:ascii="黑体" w:eastAsia="黑体" w:hAnsi="黑体" w:cs="黑体" w:hint="eastAsia"/>
        </w:rPr>
        <w:t xml:space="preserve"> </w:t>
      </w:r>
      <w:r w:rsidRPr="00BC03D7">
        <w:rPr>
          <w:rFonts w:ascii="黑体" w:eastAsia="黑体" w:hAnsi="黑体" w:cs="黑体" w:hint="eastAsia"/>
        </w:rPr>
        <w:t>采收</w:t>
      </w:r>
    </w:p>
    <w:p w:rsidR="00E75F94" w:rsidRPr="00BC03D7" w:rsidRDefault="00E75F94" w:rsidP="00943FCF">
      <w:pPr>
        <w:pStyle w:val="1"/>
        <w:spacing w:beforeLines="20" w:line="360" w:lineRule="auto"/>
        <w:ind w:firstLineChars="192" w:firstLine="403"/>
        <w:contextualSpacing/>
        <w:rPr>
          <w:rFonts w:asciiTheme="minorEastAsia" w:eastAsiaTheme="minorEastAsia" w:hAnsiTheme="minorEastAsia" w:cs="仿宋_GB2312"/>
        </w:rPr>
      </w:pPr>
      <w:r w:rsidRPr="00BC03D7">
        <w:rPr>
          <w:rFonts w:asciiTheme="minorEastAsia" w:eastAsiaTheme="minorEastAsia" w:hAnsiTheme="minorEastAsia" w:cs="仿宋_GB2312" w:hint="eastAsia"/>
        </w:rPr>
        <w:t>根据市场需求和辣椒商品成熟度分批及时采收，采收工具或机具应清洁、卫生、无污染。</w:t>
      </w:r>
    </w:p>
    <w:p w:rsidR="00E75F94" w:rsidRPr="00BC03D7" w:rsidRDefault="00E75F94" w:rsidP="00943FCF">
      <w:pPr>
        <w:pStyle w:val="1"/>
        <w:spacing w:beforeLines="20" w:line="360" w:lineRule="auto"/>
        <w:ind w:firstLineChars="0" w:firstLine="0"/>
        <w:contextualSpacing/>
        <w:rPr>
          <w:rFonts w:ascii="黑体" w:eastAsia="黑体" w:hAnsi="黑体" w:cs="黑体"/>
        </w:rPr>
      </w:pPr>
      <w:r w:rsidRPr="00BC03D7">
        <w:rPr>
          <w:rFonts w:ascii="黑体" w:eastAsia="黑体" w:hAnsi="黑体" w:cs="黑体"/>
        </w:rPr>
        <w:t>7.1</w:t>
      </w:r>
      <w:r w:rsidRPr="00BC03D7">
        <w:rPr>
          <w:rFonts w:ascii="黑体" w:eastAsia="黑体" w:hAnsi="黑体" w:cs="黑体" w:hint="eastAsia"/>
        </w:rPr>
        <w:t>采收时间</w:t>
      </w:r>
      <w:r w:rsidRPr="00BC03D7">
        <w:rPr>
          <w:rFonts w:ascii="黑体" w:eastAsia="黑体" w:hAnsi="黑体" w:cs="黑体"/>
        </w:rPr>
        <w:t xml:space="preserve"> </w:t>
      </w:r>
    </w:p>
    <w:p w:rsidR="00E75F94" w:rsidRPr="00BC03D7" w:rsidRDefault="00E75F94" w:rsidP="00943FCF">
      <w:pPr>
        <w:pStyle w:val="1"/>
        <w:spacing w:beforeLines="20" w:line="360" w:lineRule="auto"/>
        <w:ind w:firstLineChars="192" w:firstLine="403"/>
        <w:contextualSpacing/>
        <w:rPr>
          <w:rFonts w:asciiTheme="minorEastAsia" w:eastAsiaTheme="minorEastAsia" w:hAnsiTheme="minorEastAsia" w:cs="仿宋_GB2312"/>
        </w:rPr>
      </w:pPr>
      <w:r w:rsidRPr="00BC03D7">
        <w:rPr>
          <w:rFonts w:asciiTheme="minorEastAsia" w:eastAsiaTheme="minorEastAsia" w:hAnsiTheme="minorEastAsia" w:cs="仿宋_GB2312" w:hint="eastAsia"/>
        </w:rPr>
        <w:t>一般在秋季轻霜出现后开始采收。新疆北部多在</w:t>
      </w:r>
      <w:r w:rsidRPr="00BC03D7">
        <w:rPr>
          <w:rFonts w:asciiTheme="minorEastAsia" w:eastAsiaTheme="minorEastAsia" w:hAnsiTheme="minorEastAsia" w:cs="仿宋_GB2312"/>
        </w:rPr>
        <w:t>9</w:t>
      </w:r>
      <w:r w:rsidRPr="00BC03D7">
        <w:rPr>
          <w:rFonts w:asciiTheme="minorEastAsia" w:eastAsiaTheme="minorEastAsia" w:hAnsiTheme="minorEastAsia" w:cs="仿宋_GB2312" w:hint="eastAsia"/>
        </w:rPr>
        <w:t>月中上旬开始采收。</w:t>
      </w:r>
    </w:p>
    <w:p w:rsidR="00E75F94" w:rsidRPr="00BC03D7" w:rsidRDefault="00E75F94" w:rsidP="00943FCF">
      <w:pPr>
        <w:pStyle w:val="1"/>
        <w:spacing w:beforeLines="20" w:line="360" w:lineRule="auto"/>
        <w:ind w:firstLineChars="0" w:firstLine="0"/>
        <w:contextualSpacing/>
        <w:rPr>
          <w:rFonts w:ascii="黑体" w:eastAsia="黑体" w:hAnsi="黑体" w:cs="黑体"/>
        </w:rPr>
      </w:pPr>
      <w:r w:rsidRPr="00BC03D7">
        <w:rPr>
          <w:rFonts w:ascii="黑体" w:eastAsia="黑体" w:hAnsi="黑体" w:cs="黑体"/>
        </w:rPr>
        <w:t>7.2</w:t>
      </w:r>
      <w:r w:rsidRPr="00BC03D7">
        <w:rPr>
          <w:rFonts w:ascii="黑体" w:eastAsia="黑体" w:hAnsi="黑体" w:cs="黑体" w:hint="eastAsia"/>
        </w:rPr>
        <w:t>机收</w:t>
      </w:r>
    </w:p>
    <w:p w:rsidR="00E75F94" w:rsidRPr="00BC03D7" w:rsidRDefault="00E75F94" w:rsidP="00943FCF">
      <w:pPr>
        <w:pStyle w:val="1"/>
        <w:spacing w:beforeLines="20" w:line="360" w:lineRule="auto"/>
        <w:ind w:firstLineChars="192" w:firstLine="403"/>
        <w:contextualSpacing/>
        <w:rPr>
          <w:rFonts w:asciiTheme="minorEastAsia" w:eastAsiaTheme="minorEastAsia" w:hAnsiTheme="minorEastAsia" w:cs="仿宋_GB2312"/>
        </w:rPr>
      </w:pPr>
      <w:r w:rsidRPr="00BC03D7">
        <w:rPr>
          <w:rFonts w:asciiTheme="minorEastAsia" w:eastAsiaTheme="minorEastAsia" w:hAnsiTheme="minorEastAsia" w:cs="仿宋_GB2312" w:hint="eastAsia"/>
        </w:rPr>
        <w:t>机收前</w:t>
      </w:r>
      <w:r w:rsidRPr="00BC03D7">
        <w:rPr>
          <w:rFonts w:asciiTheme="minorEastAsia" w:eastAsiaTheme="minorEastAsia" w:hAnsiTheme="minorEastAsia" w:cs="仿宋_GB2312"/>
        </w:rPr>
        <w:t>10</w:t>
      </w:r>
      <w:r w:rsidR="000879C4">
        <w:rPr>
          <w:rFonts w:asciiTheme="minorEastAsia" w:eastAsiaTheme="minorEastAsia" w:hAnsiTheme="minorEastAsia" w:cs="仿宋_GB2312" w:hint="eastAsia"/>
        </w:rPr>
        <w:t>d</w:t>
      </w:r>
      <w:r w:rsidR="000879C4" w:rsidRPr="001B38B4">
        <w:rPr>
          <w:rFonts w:asciiTheme="minorEastAsia" w:eastAsiaTheme="minorEastAsia" w:hAnsiTheme="minorEastAsia" w:cs="仿宋_GB2312" w:hint="eastAsia"/>
        </w:rPr>
        <w:t>～</w:t>
      </w:r>
      <w:r w:rsidRPr="00BC03D7">
        <w:rPr>
          <w:rFonts w:asciiTheme="minorEastAsia" w:eastAsiaTheme="minorEastAsia" w:hAnsiTheme="minorEastAsia" w:cs="仿宋_GB2312"/>
        </w:rPr>
        <w:t>15</w:t>
      </w:r>
      <w:r w:rsidR="000879C4">
        <w:rPr>
          <w:rFonts w:asciiTheme="minorEastAsia" w:eastAsiaTheme="minorEastAsia" w:hAnsiTheme="minorEastAsia" w:cs="仿宋_GB2312" w:hint="eastAsia"/>
        </w:rPr>
        <w:t>d</w:t>
      </w:r>
      <w:r w:rsidRPr="00BC03D7">
        <w:rPr>
          <w:rFonts w:asciiTheme="minorEastAsia" w:eastAsiaTheme="minorEastAsia" w:hAnsiTheme="minorEastAsia" w:cs="仿宋_GB2312" w:hint="eastAsia"/>
        </w:rPr>
        <w:t>停止灌水，保证辣椒收获，运输车辆正常进入。</w:t>
      </w:r>
    </w:p>
    <w:p w:rsidR="00E75F94" w:rsidRPr="00BC03D7" w:rsidRDefault="00E75F94" w:rsidP="00943FCF">
      <w:pPr>
        <w:pStyle w:val="1"/>
        <w:spacing w:beforeLines="20" w:line="360" w:lineRule="auto"/>
        <w:ind w:firstLineChars="0" w:firstLine="0"/>
        <w:contextualSpacing/>
        <w:rPr>
          <w:rFonts w:ascii="黑体" w:eastAsia="黑体" w:hAnsi="黑体" w:cs="黑体"/>
        </w:rPr>
      </w:pPr>
      <w:r w:rsidRPr="00BC03D7">
        <w:rPr>
          <w:rFonts w:ascii="黑体" w:eastAsia="黑体" w:hAnsi="黑体" w:cs="黑体"/>
        </w:rPr>
        <w:t>7.3</w:t>
      </w:r>
      <w:r w:rsidRPr="00BC03D7">
        <w:rPr>
          <w:rFonts w:ascii="黑体" w:eastAsia="黑体" w:hAnsi="黑体" w:cs="黑体" w:hint="eastAsia"/>
        </w:rPr>
        <w:t>采收后处理</w:t>
      </w:r>
    </w:p>
    <w:p w:rsidR="00E75F94" w:rsidRPr="00BC03D7" w:rsidRDefault="00E75F94" w:rsidP="00943FCF">
      <w:pPr>
        <w:pStyle w:val="1"/>
        <w:spacing w:beforeLines="20" w:line="360" w:lineRule="auto"/>
        <w:ind w:firstLineChars="192" w:firstLine="403"/>
        <w:contextualSpacing/>
        <w:rPr>
          <w:rFonts w:asciiTheme="minorEastAsia" w:eastAsiaTheme="minorEastAsia" w:hAnsiTheme="minorEastAsia" w:cs="仿宋_GB2312"/>
        </w:rPr>
      </w:pPr>
      <w:r w:rsidRPr="00BC03D7">
        <w:rPr>
          <w:rFonts w:asciiTheme="minorEastAsia" w:eastAsiaTheme="minorEastAsia" w:hAnsiTheme="minorEastAsia" w:cs="仿宋_GB2312" w:hint="eastAsia"/>
        </w:rPr>
        <w:t>采后剔除病、虫、伤果，清除泥沙，根据大小、形状、色泽进行分级包装，包装贮存容器应光洁、平滑、牢固、无污染、无异味、无霉变。</w:t>
      </w:r>
    </w:p>
    <w:p w:rsidR="00E75F94" w:rsidRPr="00BC03D7" w:rsidRDefault="00E75F94" w:rsidP="00943FCF">
      <w:pPr>
        <w:pStyle w:val="1"/>
        <w:spacing w:beforeLines="20" w:line="360" w:lineRule="auto"/>
        <w:ind w:firstLineChars="192" w:firstLine="403"/>
        <w:contextualSpacing/>
        <w:rPr>
          <w:rFonts w:asciiTheme="minorEastAsia" w:eastAsiaTheme="minorEastAsia" w:hAnsiTheme="minorEastAsia" w:cs="仿宋_GB2312"/>
        </w:rPr>
      </w:pPr>
      <w:r w:rsidRPr="00BC03D7">
        <w:rPr>
          <w:rFonts w:asciiTheme="minorEastAsia" w:eastAsiaTheme="minorEastAsia" w:hAnsiTheme="minorEastAsia" w:cs="仿宋_GB2312" w:hint="eastAsia"/>
        </w:rPr>
        <w:t>不采用废弃肥料和农药包装袋（容器）作为辣椒采收或运输的盛具。</w:t>
      </w:r>
    </w:p>
    <w:p w:rsidR="00FA0EED" w:rsidRPr="00BC03D7" w:rsidRDefault="00FA0EED" w:rsidP="00943FCF">
      <w:pPr>
        <w:pStyle w:val="1"/>
        <w:spacing w:beforeLines="20" w:line="360" w:lineRule="auto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8</w:t>
      </w:r>
      <w:r w:rsidRPr="00BC03D7">
        <w:rPr>
          <w:rFonts w:ascii="黑体" w:eastAsia="黑体" w:hAnsi="黑体" w:cs="黑体" w:hint="eastAsia"/>
        </w:rPr>
        <w:t xml:space="preserve"> 晾晒</w:t>
      </w:r>
    </w:p>
    <w:p w:rsidR="00FA0EED" w:rsidRPr="00BC03D7" w:rsidRDefault="00FA0EED" w:rsidP="00943FCF">
      <w:pPr>
        <w:pStyle w:val="1"/>
        <w:spacing w:beforeLines="20" w:line="360" w:lineRule="auto"/>
        <w:ind w:firstLineChars="192" w:firstLine="403"/>
        <w:contextualSpacing/>
        <w:rPr>
          <w:rFonts w:asciiTheme="minorEastAsia" w:eastAsiaTheme="minorEastAsia" w:hAnsiTheme="minorEastAsia" w:cs="仿宋_GB2312"/>
        </w:rPr>
      </w:pPr>
      <w:r w:rsidRPr="00BC03D7">
        <w:rPr>
          <w:rFonts w:asciiTheme="minorEastAsia" w:eastAsiaTheme="minorEastAsia" w:hAnsiTheme="minorEastAsia" w:cs="仿宋_GB2312" w:hint="eastAsia"/>
        </w:rPr>
        <w:t>晒场应选择干燥、通风、透气的、周边无污染的场所。采收后的椒果应及时拉运摊晒，摊晒厚度不可超过</w:t>
      </w:r>
      <w:r w:rsidRPr="00BC03D7">
        <w:rPr>
          <w:rFonts w:asciiTheme="minorEastAsia" w:eastAsiaTheme="minorEastAsia" w:hAnsiTheme="minorEastAsia" w:cs="仿宋_GB2312"/>
        </w:rPr>
        <w:t>20cm</w:t>
      </w:r>
      <w:r w:rsidRPr="00BC03D7">
        <w:rPr>
          <w:rFonts w:asciiTheme="minorEastAsia" w:eastAsiaTheme="minorEastAsia" w:hAnsiTheme="minorEastAsia" w:cs="仿宋_GB2312" w:hint="eastAsia"/>
        </w:rPr>
        <w:t>，勤翻动。</w:t>
      </w:r>
      <w:r w:rsidRPr="00BC03D7">
        <w:rPr>
          <w:rFonts w:asciiTheme="minorEastAsia" w:eastAsiaTheme="minorEastAsia" w:hAnsiTheme="minorEastAsia" w:cs="仿宋_GB2312"/>
        </w:rPr>
        <w:t>7</w:t>
      </w:r>
      <w:r w:rsidR="000879C4">
        <w:rPr>
          <w:rFonts w:asciiTheme="minorEastAsia" w:eastAsiaTheme="minorEastAsia" w:hAnsiTheme="minorEastAsia" w:cs="仿宋_GB2312" w:hint="eastAsia"/>
        </w:rPr>
        <w:t>d</w:t>
      </w:r>
      <w:r w:rsidR="000879C4" w:rsidRPr="001B38B4">
        <w:rPr>
          <w:rFonts w:asciiTheme="minorEastAsia" w:eastAsiaTheme="minorEastAsia" w:hAnsiTheme="minorEastAsia" w:cs="仿宋_GB2312" w:hint="eastAsia"/>
        </w:rPr>
        <w:t>～</w:t>
      </w:r>
      <w:r w:rsidRPr="00BC03D7">
        <w:rPr>
          <w:rFonts w:asciiTheme="minorEastAsia" w:eastAsiaTheme="minorEastAsia" w:hAnsiTheme="minorEastAsia" w:cs="仿宋_GB2312"/>
        </w:rPr>
        <w:t>10</w:t>
      </w:r>
      <w:r w:rsidR="000879C4">
        <w:rPr>
          <w:rFonts w:asciiTheme="minorEastAsia" w:eastAsiaTheme="minorEastAsia" w:hAnsiTheme="minorEastAsia" w:cs="仿宋_GB2312" w:hint="eastAsia"/>
        </w:rPr>
        <w:t>d</w:t>
      </w:r>
      <w:r w:rsidRPr="00BC03D7">
        <w:rPr>
          <w:rFonts w:asciiTheme="minorEastAsia" w:eastAsiaTheme="minorEastAsia" w:hAnsiTheme="minorEastAsia" w:cs="仿宋_GB2312" w:hint="eastAsia"/>
        </w:rPr>
        <w:t>后起垄晾晒，再晒</w:t>
      </w:r>
      <w:r w:rsidR="000879C4" w:rsidRPr="00BC03D7">
        <w:rPr>
          <w:rFonts w:asciiTheme="minorEastAsia" w:eastAsiaTheme="minorEastAsia" w:hAnsiTheme="minorEastAsia" w:cs="仿宋_GB2312"/>
        </w:rPr>
        <w:t>7</w:t>
      </w:r>
      <w:r w:rsidR="000879C4">
        <w:rPr>
          <w:rFonts w:asciiTheme="minorEastAsia" w:eastAsiaTheme="minorEastAsia" w:hAnsiTheme="minorEastAsia" w:cs="仿宋_GB2312" w:hint="eastAsia"/>
        </w:rPr>
        <w:t>d</w:t>
      </w:r>
      <w:r w:rsidR="000879C4" w:rsidRPr="001B38B4">
        <w:rPr>
          <w:rFonts w:asciiTheme="minorEastAsia" w:eastAsiaTheme="minorEastAsia" w:hAnsiTheme="minorEastAsia" w:cs="仿宋_GB2312" w:hint="eastAsia"/>
        </w:rPr>
        <w:t>～</w:t>
      </w:r>
      <w:r w:rsidR="000879C4" w:rsidRPr="00BC03D7">
        <w:rPr>
          <w:rFonts w:asciiTheme="minorEastAsia" w:eastAsiaTheme="minorEastAsia" w:hAnsiTheme="minorEastAsia" w:cs="仿宋_GB2312"/>
        </w:rPr>
        <w:t>10</w:t>
      </w:r>
      <w:r w:rsidR="000879C4">
        <w:rPr>
          <w:rFonts w:asciiTheme="minorEastAsia" w:eastAsiaTheme="minorEastAsia" w:hAnsiTheme="minorEastAsia" w:cs="仿宋_GB2312" w:hint="eastAsia"/>
        </w:rPr>
        <w:t>d</w:t>
      </w:r>
      <w:r w:rsidRPr="00BC03D7">
        <w:rPr>
          <w:rFonts w:asciiTheme="minorEastAsia" w:eastAsiaTheme="minorEastAsia" w:hAnsiTheme="minorEastAsia" w:cs="仿宋_GB2312" w:hint="eastAsia"/>
        </w:rPr>
        <w:t>，两垄合一垄，逐渐增厚，不用力挤压，保持蓬松透气，达到手握无气、手捻不转、水分达到</w:t>
      </w:r>
      <w:r w:rsidRPr="00BC03D7">
        <w:rPr>
          <w:rFonts w:asciiTheme="minorEastAsia" w:eastAsiaTheme="minorEastAsia" w:hAnsiTheme="minorEastAsia" w:cs="仿宋_GB2312"/>
        </w:rPr>
        <w:t>18%</w:t>
      </w:r>
      <w:r w:rsidRPr="00BC03D7">
        <w:rPr>
          <w:rFonts w:asciiTheme="minorEastAsia" w:eastAsiaTheme="minorEastAsia" w:hAnsiTheme="minorEastAsia" w:cs="仿宋_GB2312" w:hint="eastAsia"/>
        </w:rPr>
        <w:t>、对折不断，再分别将杂质、花皮、烂果、水椒选出后销售。</w:t>
      </w:r>
    </w:p>
    <w:p w:rsidR="00FA0EED" w:rsidRPr="00BC03D7" w:rsidRDefault="00FA0EED" w:rsidP="00943FCF">
      <w:pPr>
        <w:pStyle w:val="1"/>
        <w:spacing w:beforeLines="20" w:line="360" w:lineRule="auto"/>
        <w:ind w:firstLineChars="192" w:firstLine="403"/>
        <w:contextualSpacing/>
        <w:rPr>
          <w:rFonts w:asciiTheme="minorEastAsia" w:eastAsiaTheme="minorEastAsia" w:hAnsiTheme="minorEastAsia" w:cs="仿宋_GB2312"/>
        </w:rPr>
      </w:pPr>
      <w:r w:rsidRPr="00BC03D7">
        <w:rPr>
          <w:rFonts w:asciiTheme="minorEastAsia" w:eastAsiaTheme="minorEastAsia" w:hAnsiTheme="minorEastAsia" w:cs="仿宋_GB2312" w:hint="eastAsia"/>
        </w:rPr>
        <w:t>干椒的分级：</w:t>
      </w:r>
    </w:p>
    <w:p w:rsidR="00FA0EED" w:rsidRPr="00BC03D7" w:rsidRDefault="00FA0EED" w:rsidP="00943FCF">
      <w:pPr>
        <w:pStyle w:val="1"/>
        <w:spacing w:beforeLines="20" w:line="360" w:lineRule="auto"/>
        <w:ind w:firstLineChars="192" w:firstLine="403"/>
        <w:contextualSpacing/>
        <w:rPr>
          <w:rFonts w:asciiTheme="minorEastAsia" w:eastAsiaTheme="minorEastAsia" w:hAnsiTheme="minorEastAsia" w:cs="仿宋_GB2312"/>
        </w:rPr>
      </w:pPr>
      <w:r w:rsidRPr="00BC03D7">
        <w:rPr>
          <w:rFonts w:asciiTheme="minorEastAsia" w:eastAsiaTheme="minorEastAsia" w:hAnsiTheme="minorEastAsia" w:cs="仿宋_GB2312" w:hint="eastAsia"/>
        </w:rPr>
        <w:t>A级：色泽深红，色泽一致，无青尖，无虫眼，粗度和长度能达到要求并整齐一致。</w:t>
      </w:r>
    </w:p>
    <w:p w:rsidR="00FA0EED" w:rsidRPr="00BC03D7" w:rsidRDefault="00FA0EED" w:rsidP="00943FCF">
      <w:pPr>
        <w:pStyle w:val="1"/>
        <w:spacing w:beforeLines="20" w:line="360" w:lineRule="auto"/>
        <w:ind w:firstLineChars="192" w:firstLine="403"/>
        <w:contextualSpacing/>
        <w:rPr>
          <w:rFonts w:asciiTheme="minorEastAsia" w:eastAsiaTheme="minorEastAsia" w:hAnsiTheme="minorEastAsia" w:cs="仿宋_GB2312"/>
        </w:rPr>
      </w:pPr>
      <w:r w:rsidRPr="00BC03D7">
        <w:rPr>
          <w:rFonts w:asciiTheme="minorEastAsia" w:eastAsiaTheme="minorEastAsia" w:hAnsiTheme="minorEastAsia" w:cs="仿宋_GB2312" w:hint="eastAsia"/>
        </w:rPr>
        <w:t>B级：色泽深红，粗度和长度不太整齐，少量果色浅，个别有青尖，无虫眼。</w:t>
      </w:r>
    </w:p>
    <w:p w:rsidR="00FA0EED" w:rsidRPr="00BC03D7" w:rsidRDefault="00FA0EED" w:rsidP="00943FCF">
      <w:pPr>
        <w:pStyle w:val="1"/>
        <w:spacing w:beforeLines="20" w:line="360" w:lineRule="auto"/>
        <w:ind w:firstLineChars="192" w:firstLine="403"/>
        <w:contextualSpacing/>
        <w:rPr>
          <w:rFonts w:asciiTheme="minorEastAsia" w:eastAsiaTheme="minorEastAsia" w:hAnsiTheme="minorEastAsia" w:cs="仿宋_GB2312"/>
        </w:rPr>
      </w:pPr>
      <w:r w:rsidRPr="00BC03D7">
        <w:rPr>
          <w:rFonts w:asciiTheme="minorEastAsia" w:eastAsiaTheme="minorEastAsia" w:hAnsiTheme="minorEastAsia" w:cs="仿宋_GB2312" w:hint="eastAsia"/>
        </w:rPr>
        <w:t>C级：等外品。</w:t>
      </w:r>
    </w:p>
    <w:p w:rsidR="00FA0EED" w:rsidRPr="00BC03D7" w:rsidRDefault="00FA0EED" w:rsidP="00943FCF">
      <w:pPr>
        <w:pStyle w:val="1"/>
        <w:spacing w:beforeLines="20" w:line="360" w:lineRule="auto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9</w:t>
      </w:r>
      <w:r w:rsidRPr="00BC03D7">
        <w:rPr>
          <w:rFonts w:ascii="黑体" w:eastAsia="黑体" w:hAnsi="黑体" w:cs="黑体" w:hint="eastAsia"/>
        </w:rPr>
        <w:t xml:space="preserve"> 仓储</w:t>
      </w:r>
    </w:p>
    <w:p w:rsidR="00FA0EED" w:rsidRPr="00BC03D7" w:rsidRDefault="00FA0EED" w:rsidP="00943FCF">
      <w:pPr>
        <w:pStyle w:val="1"/>
        <w:spacing w:beforeLines="20" w:line="360" w:lineRule="auto"/>
        <w:ind w:firstLineChars="192" w:firstLine="403"/>
        <w:contextualSpacing/>
        <w:rPr>
          <w:rFonts w:asciiTheme="minorEastAsia" w:eastAsiaTheme="minorEastAsia" w:hAnsiTheme="minorEastAsia" w:cs="仿宋_GB2312"/>
        </w:rPr>
      </w:pPr>
      <w:r w:rsidRPr="00BC03D7">
        <w:rPr>
          <w:rFonts w:asciiTheme="minorEastAsia" w:eastAsiaTheme="minorEastAsia" w:hAnsiTheme="minorEastAsia" w:cs="仿宋_GB2312" w:hint="eastAsia"/>
        </w:rPr>
        <w:t>干椒仓储要求通风、干燥，温度6</w:t>
      </w:r>
      <w:r w:rsidR="000879C4" w:rsidRPr="00BC03D7">
        <w:rPr>
          <w:rFonts w:asciiTheme="minorEastAsia" w:eastAsiaTheme="minorEastAsia" w:hAnsiTheme="minorEastAsia" w:cs="仿宋_GB2312" w:hint="eastAsia"/>
        </w:rPr>
        <w:t>℃</w:t>
      </w:r>
      <w:r w:rsidRPr="00BC03D7">
        <w:rPr>
          <w:rFonts w:asciiTheme="minorEastAsia" w:eastAsiaTheme="minorEastAsia" w:hAnsiTheme="minorEastAsia" w:cs="仿宋_GB2312" w:hint="eastAsia"/>
        </w:rPr>
        <w:t>～30℃，相对湿度40～70%，仓储时间不宜过长，防霉变、防品质下降，最长不超过150</w:t>
      </w:r>
      <w:r w:rsidR="000879C4">
        <w:rPr>
          <w:rFonts w:asciiTheme="minorEastAsia" w:eastAsiaTheme="minorEastAsia" w:hAnsiTheme="minorEastAsia" w:cs="仿宋_GB2312" w:hint="eastAsia"/>
        </w:rPr>
        <w:t>天</w:t>
      </w:r>
      <w:r w:rsidRPr="00BC03D7">
        <w:rPr>
          <w:rFonts w:asciiTheme="minorEastAsia" w:eastAsiaTheme="minorEastAsia" w:hAnsiTheme="minorEastAsia" w:cs="仿宋_GB2312" w:hint="eastAsia"/>
        </w:rPr>
        <w:t>。仓储场地要求具备防火、防潮、防虫、防鼠等条件。</w:t>
      </w:r>
    </w:p>
    <w:p w:rsidR="00EB447E" w:rsidRPr="00BC03D7" w:rsidRDefault="00FA0EED" w:rsidP="00943FCF">
      <w:pPr>
        <w:spacing w:beforeLines="20" w:line="360" w:lineRule="auto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10</w:t>
      </w:r>
      <w:r w:rsidR="00BA78F0">
        <w:rPr>
          <w:rFonts w:ascii="黑体" w:eastAsia="黑体" w:hAnsi="黑体" w:cs="黑体" w:hint="eastAsia"/>
          <w:szCs w:val="21"/>
        </w:rPr>
        <w:t xml:space="preserve"> 生产</w:t>
      </w:r>
      <w:r w:rsidR="00EB447E" w:rsidRPr="00BC03D7">
        <w:rPr>
          <w:rFonts w:ascii="黑体" w:eastAsia="黑体" w:hAnsi="黑体" w:cs="黑体" w:hint="eastAsia"/>
          <w:szCs w:val="21"/>
        </w:rPr>
        <w:t>废弃物</w:t>
      </w:r>
      <w:r w:rsidR="00BA78F0">
        <w:rPr>
          <w:rFonts w:ascii="黑体" w:eastAsia="黑体" w:hAnsi="黑体" w:cs="黑体" w:hint="eastAsia"/>
          <w:szCs w:val="21"/>
        </w:rPr>
        <w:t>的</w:t>
      </w:r>
      <w:r w:rsidR="00EB447E" w:rsidRPr="00BC03D7">
        <w:rPr>
          <w:rFonts w:ascii="黑体" w:eastAsia="黑体" w:hAnsi="黑体" w:cs="黑体" w:hint="eastAsia"/>
          <w:szCs w:val="21"/>
        </w:rPr>
        <w:t>处理</w:t>
      </w:r>
    </w:p>
    <w:p w:rsidR="00EB447E" w:rsidRDefault="00907C03" w:rsidP="00943FCF">
      <w:pPr>
        <w:spacing w:beforeLines="20" w:line="360" w:lineRule="auto"/>
        <w:ind w:firstLineChars="200" w:firstLine="420"/>
        <w:rPr>
          <w:rFonts w:asciiTheme="minorEastAsia" w:eastAsiaTheme="minorEastAsia" w:hAnsiTheme="minorEastAsia" w:cs="仿宋_GB2312"/>
        </w:rPr>
      </w:pPr>
      <w:r>
        <w:rPr>
          <w:rFonts w:asciiTheme="minorEastAsia" w:eastAsiaTheme="minorEastAsia" w:hAnsiTheme="minorEastAsia" w:cs="仿宋_GB2312" w:hint="eastAsia"/>
        </w:rPr>
        <w:t>辣椒</w:t>
      </w:r>
      <w:r w:rsidRPr="00D22FAF">
        <w:rPr>
          <w:rFonts w:asciiTheme="minorEastAsia" w:eastAsiaTheme="minorEastAsia" w:hAnsiTheme="minorEastAsia" w:cs="仿宋_GB2312" w:hint="eastAsia"/>
        </w:rPr>
        <w:t>收获后</w:t>
      </w:r>
      <w:r w:rsidR="00E4388C" w:rsidRPr="00D22FAF">
        <w:rPr>
          <w:rFonts w:ascii="宋体" w:hAnsi="宋体" w:hint="eastAsia"/>
          <w:szCs w:val="21"/>
        </w:rPr>
        <w:t>，将残枝败叶和杂草清理干净，集中进行无害化处理。或将秸</w:t>
      </w:r>
      <w:r w:rsidRPr="00D22FAF">
        <w:rPr>
          <w:rFonts w:ascii="宋体" w:hAnsi="宋体" w:hint="eastAsia"/>
          <w:szCs w:val="21"/>
        </w:rPr>
        <w:t>秆</w:t>
      </w:r>
      <w:r w:rsidR="00E4388C" w:rsidRPr="00D22FAF">
        <w:rPr>
          <w:rFonts w:ascii="宋体" w:hAnsi="宋体" w:hint="eastAsia"/>
          <w:szCs w:val="21"/>
        </w:rPr>
        <w:t>粉碎后，经充分发酵用于非蔬菜作物的施肥，或用在设施农业温室内挖坑或挖槽填入，致其发酵产生二氧化碳。</w:t>
      </w:r>
      <w:r w:rsidR="00EB447E" w:rsidRPr="00D22FAF">
        <w:rPr>
          <w:rFonts w:asciiTheme="minorEastAsia" w:eastAsiaTheme="minorEastAsia" w:hAnsiTheme="minorEastAsia" w:cs="仿宋_GB2312" w:hint="eastAsia"/>
        </w:rPr>
        <w:t>集中清理废弃的肥料和农药包装袋（容器）</w:t>
      </w:r>
      <w:r w:rsidR="006F085D">
        <w:rPr>
          <w:rFonts w:asciiTheme="minorEastAsia" w:eastAsiaTheme="minorEastAsia" w:hAnsiTheme="minorEastAsia" w:cs="仿宋_GB2312" w:hint="eastAsia"/>
        </w:rPr>
        <w:t>，</w:t>
      </w:r>
      <w:r w:rsidR="00EB447E" w:rsidRPr="00D22FAF">
        <w:rPr>
          <w:rFonts w:asciiTheme="minorEastAsia" w:eastAsiaTheme="minorEastAsia" w:hAnsiTheme="minorEastAsia" w:cs="仿宋_GB2312" w:hint="eastAsia"/>
        </w:rPr>
        <w:t>回</w:t>
      </w:r>
      <w:r w:rsidR="00EB447E" w:rsidRPr="00BC03D7">
        <w:rPr>
          <w:rFonts w:asciiTheme="minorEastAsia" w:eastAsiaTheme="minorEastAsia" w:hAnsiTheme="minorEastAsia" w:cs="仿宋_GB2312" w:hint="eastAsia"/>
        </w:rPr>
        <w:t>收废旧地膜和滴灌带。</w:t>
      </w:r>
    </w:p>
    <w:p w:rsidR="00FA0EED" w:rsidRPr="00AA194E" w:rsidRDefault="00FA0EED" w:rsidP="00943FCF">
      <w:pPr>
        <w:pStyle w:val="1"/>
        <w:spacing w:beforeLines="20" w:afterLines="50" w:line="360" w:lineRule="auto"/>
        <w:ind w:firstLineChars="0" w:firstLine="0"/>
        <w:contextualSpacing/>
        <w:rPr>
          <w:rFonts w:ascii="黑体" w:eastAsia="黑体" w:hAnsi="黑体" w:cs="黑体"/>
        </w:rPr>
      </w:pPr>
      <w:r w:rsidRPr="00AA194E">
        <w:rPr>
          <w:rFonts w:ascii="黑体" w:eastAsia="黑体" w:hAnsi="黑体" w:cs="仿宋_GB2312" w:hint="eastAsia"/>
        </w:rPr>
        <w:lastRenderedPageBreak/>
        <w:t>11</w:t>
      </w:r>
      <w:r w:rsidRPr="00AA194E">
        <w:rPr>
          <w:rFonts w:ascii="黑体" w:eastAsia="黑体" w:hAnsi="黑体" w:cs="黑体" w:hint="eastAsia"/>
        </w:rPr>
        <w:t xml:space="preserve"> 生产档案管理</w:t>
      </w:r>
    </w:p>
    <w:p w:rsidR="00FA0EED" w:rsidRDefault="00FA0EED" w:rsidP="00943FCF">
      <w:pPr>
        <w:spacing w:beforeLines="20" w:line="360" w:lineRule="auto"/>
        <w:ind w:firstLineChars="200" w:firstLine="420"/>
        <w:rPr>
          <w:rFonts w:ascii="宋体" w:hAnsi="宋体"/>
          <w:szCs w:val="21"/>
        </w:rPr>
      </w:pPr>
      <w:r w:rsidRPr="000F4212">
        <w:rPr>
          <w:rFonts w:ascii="宋体" w:hAnsi="宋体" w:hint="eastAsia"/>
          <w:szCs w:val="21"/>
        </w:rPr>
        <w:t>生产者需要建立生产档案，记录品种、施肥、病虫草害防治、采收及田间操作管理措施；所有记录应真实、准确、规范，并具有可追溯性；生产档案应有专人专柜保管，记录文件至少保存</w:t>
      </w:r>
      <w:r w:rsidR="00AA194E">
        <w:rPr>
          <w:rFonts w:ascii="宋体" w:hAnsi="宋体" w:hint="eastAsia"/>
          <w:szCs w:val="21"/>
        </w:rPr>
        <w:t>3</w:t>
      </w:r>
      <w:r w:rsidRPr="000F4212">
        <w:rPr>
          <w:rFonts w:ascii="宋体" w:hAnsi="宋体" w:hint="eastAsia"/>
          <w:szCs w:val="21"/>
        </w:rPr>
        <w:t>年</w:t>
      </w:r>
      <w:r w:rsidR="00AA194E">
        <w:rPr>
          <w:rFonts w:ascii="宋体" w:hAnsi="宋体" w:hint="eastAsia"/>
          <w:szCs w:val="21"/>
        </w:rPr>
        <w:t>以上</w:t>
      </w:r>
      <w:r w:rsidRPr="000F4212">
        <w:rPr>
          <w:rFonts w:ascii="宋体" w:hAnsi="宋体" w:hint="eastAsia"/>
          <w:szCs w:val="21"/>
        </w:rPr>
        <w:t>。</w:t>
      </w:r>
    </w:p>
    <w:p w:rsidR="00FA0EED" w:rsidRPr="00FA0EED" w:rsidRDefault="00FA0EED" w:rsidP="00943FCF">
      <w:pPr>
        <w:spacing w:beforeLines="20" w:line="360" w:lineRule="auto"/>
        <w:ind w:firstLineChars="200" w:firstLine="420"/>
        <w:rPr>
          <w:rFonts w:ascii="宋体" w:hAnsi="宋体"/>
          <w:color w:val="FF0000"/>
          <w:szCs w:val="21"/>
        </w:rPr>
      </w:pPr>
    </w:p>
    <w:p w:rsidR="00FA0EED" w:rsidRDefault="00FA0EED">
      <w:pPr>
        <w:widowControl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/>
          <w:szCs w:val="21"/>
        </w:rPr>
        <w:br w:type="page"/>
      </w:r>
    </w:p>
    <w:p w:rsidR="00FA0EED" w:rsidRDefault="00FA0EED" w:rsidP="00943FCF">
      <w:pPr>
        <w:pStyle w:val="a3"/>
        <w:spacing w:beforeLines="20"/>
        <w:ind w:firstLineChars="196" w:firstLine="412"/>
        <w:rPr>
          <w:rFonts w:ascii="黑体" w:eastAsia="黑体" w:hAnsi="黑体"/>
          <w:sz w:val="21"/>
          <w:szCs w:val="21"/>
        </w:rPr>
      </w:pPr>
    </w:p>
    <w:p w:rsidR="002B52E5" w:rsidRPr="00CC24BF" w:rsidRDefault="002B52E5" w:rsidP="00BB6A90">
      <w:pPr>
        <w:pStyle w:val="a9"/>
        <w:spacing w:line="276" w:lineRule="auto"/>
        <w:ind w:firstLineChars="0" w:firstLine="0"/>
        <w:jc w:val="center"/>
        <w:rPr>
          <w:rFonts w:ascii="黑体" w:eastAsia="黑体" w:hAnsi="黑体" w:cs="Times New Roman"/>
          <w:bCs/>
          <w:szCs w:val="21"/>
        </w:rPr>
      </w:pPr>
      <w:r w:rsidRPr="00CC24BF">
        <w:rPr>
          <w:rFonts w:ascii="黑体" w:eastAsia="黑体" w:hAnsi="黑体" w:cs="Times New Roman" w:hint="eastAsia"/>
          <w:bCs/>
          <w:szCs w:val="21"/>
        </w:rPr>
        <w:t>附</w:t>
      </w:r>
      <w:r>
        <w:rPr>
          <w:rFonts w:ascii="黑体" w:eastAsia="黑体" w:hAnsi="黑体" w:cs="Times New Roman" w:hint="eastAsia"/>
          <w:bCs/>
          <w:szCs w:val="21"/>
        </w:rPr>
        <w:t xml:space="preserve">  </w:t>
      </w:r>
      <w:r w:rsidRPr="00CC24BF">
        <w:rPr>
          <w:rFonts w:ascii="黑体" w:eastAsia="黑体" w:hAnsi="黑体" w:cs="Times New Roman" w:hint="eastAsia"/>
          <w:bCs/>
          <w:szCs w:val="21"/>
        </w:rPr>
        <w:t>录</w:t>
      </w:r>
      <w:r>
        <w:rPr>
          <w:rFonts w:ascii="黑体" w:eastAsia="黑体" w:hAnsi="黑体" w:cs="Times New Roman" w:hint="eastAsia"/>
          <w:bCs/>
          <w:szCs w:val="21"/>
        </w:rPr>
        <w:t xml:space="preserve">  A</w:t>
      </w:r>
    </w:p>
    <w:p w:rsidR="002B52E5" w:rsidRPr="0061271B" w:rsidRDefault="002B52E5" w:rsidP="00BB6A90">
      <w:pPr>
        <w:spacing w:line="276" w:lineRule="auto"/>
        <w:jc w:val="center"/>
        <w:rPr>
          <w:rFonts w:ascii="黑体" w:eastAsia="黑体" w:hAnsi="黑体"/>
          <w:bCs/>
          <w:szCs w:val="21"/>
        </w:rPr>
      </w:pPr>
      <w:r w:rsidRPr="0061271B">
        <w:rPr>
          <w:rFonts w:ascii="黑体" w:eastAsia="黑体" w:hAnsi="黑体"/>
          <w:bCs/>
          <w:szCs w:val="21"/>
        </w:rPr>
        <w:t>（</w:t>
      </w:r>
      <w:r w:rsidRPr="0061271B">
        <w:rPr>
          <w:rFonts w:ascii="黑体" w:eastAsia="黑体" w:hAnsi="黑体" w:hint="eastAsia"/>
          <w:bCs/>
          <w:szCs w:val="21"/>
        </w:rPr>
        <w:t>资料</w:t>
      </w:r>
      <w:r w:rsidRPr="0061271B">
        <w:rPr>
          <w:rFonts w:ascii="黑体" w:eastAsia="黑体" w:hAnsi="黑体"/>
          <w:bCs/>
          <w:szCs w:val="21"/>
        </w:rPr>
        <w:t>性附录）</w:t>
      </w:r>
    </w:p>
    <w:p w:rsidR="002B52E5" w:rsidRDefault="002B52E5" w:rsidP="00BB6A90">
      <w:pPr>
        <w:spacing w:line="276" w:lineRule="auto"/>
        <w:jc w:val="center"/>
        <w:rPr>
          <w:rFonts w:ascii="黑体" w:eastAsia="黑体" w:hAnsi="黑体"/>
          <w:bCs/>
          <w:szCs w:val="21"/>
        </w:rPr>
      </w:pPr>
      <w:r>
        <w:rPr>
          <w:rFonts w:ascii="黑体" w:eastAsia="黑体" w:hAnsi="黑体" w:hint="eastAsia"/>
          <w:bCs/>
          <w:szCs w:val="21"/>
        </w:rPr>
        <w:t>西北</w:t>
      </w:r>
      <w:r w:rsidRPr="0061271B">
        <w:rPr>
          <w:rFonts w:ascii="黑体" w:eastAsia="黑体" w:hAnsi="黑体"/>
          <w:bCs/>
          <w:szCs w:val="21"/>
        </w:rPr>
        <w:t>地区</w:t>
      </w:r>
      <w:r>
        <w:rPr>
          <w:rFonts w:ascii="黑体" w:eastAsia="黑体" w:hAnsi="黑体" w:hint="eastAsia"/>
          <w:bCs/>
          <w:szCs w:val="21"/>
        </w:rPr>
        <w:t xml:space="preserve"> </w:t>
      </w:r>
      <w:r w:rsidRPr="0061271B">
        <w:rPr>
          <w:rFonts w:ascii="黑体" w:eastAsia="黑体" w:hAnsi="黑体"/>
          <w:bCs/>
          <w:szCs w:val="21"/>
        </w:rPr>
        <w:t>绿色食品</w:t>
      </w:r>
      <w:r>
        <w:rPr>
          <w:rFonts w:ascii="黑体" w:eastAsia="黑体" w:hAnsi="黑体" w:hint="eastAsia"/>
          <w:bCs/>
          <w:szCs w:val="21"/>
        </w:rPr>
        <w:t>食用干制辣椒</w:t>
      </w:r>
      <w:r w:rsidRPr="0061271B">
        <w:rPr>
          <w:rFonts w:ascii="黑体" w:eastAsia="黑体" w:hAnsi="黑体"/>
          <w:bCs/>
          <w:szCs w:val="21"/>
        </w:rPr>
        <w:t>生产主要病虫草害化学防治方案</w:t>
      </w:r>
    </w:p>
    <w:p w:rsidR="00BB6A90" w:rsidRPr="0061271B" w:rsidRDefault="00BB6A90" w:rsidP="002B52E5">
      <w:pPr>
        <w:jc w:val="center"/>
        <w:rPr>
          <w:rFonts w:ascii="黑体" w:eastAsia="黑体" w:hAnsi="黑体"/>
          <w:bCs/>
          <w:szCs w:val="21"/>
        </w:rPr>
      </w:pPr>
    </w:p>
    <w:tbl>
      <w:tblPr>
        <w:tblStyle w:val="a7"/>
        <w:tblW w:w="8839" w:type="dxa"/>
        <w:tblLook w:val="04A0"/>
      </w:tblPr>
      <w:tblGrid>
        <w:gridCol w:w="1101"/>
        <w:gridCol w:w="1275"/>
        <w:gridCol w:w="2153"/>
        <w:gridCol w:w="2113"/>
        <w:gridCol w:w="1061"/>
        <w:gridCol w:w="1136"/>
      </w:tblGrid>
      <w:tr w:rsidR="002B52E5" w:rsidRPr="00FA0EED" w:rsidTr="0026440B">
        <w:tc>
          <w:tcPr>
            <w:tcW w:w="1101" w:type="dxa"/>
            <w:vAlign w:val="center"/>
          </w:tcPr>
          <w:p w:rsidR="002B52E5" w:rsidRPr="00FA0EED" w:rsidRDefault="002B52E5" w:rsidP="00943FCF">
            <w:pPr>
              <w:spacing w:beforeLines="20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FA0EED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防治对象</w:t>
            </w:r>
          </w:p>
        </w:tc>
        <w:tc>
          <w:tcPr>
            <w:tcW w:w="1275" w:type="dxa"/>
          </w:tcPr>
          <w:p w:rsidR="002B52E5" w:rsidRPr="00FA0EED" w:rsidRDefault="002B52E5" w:rsidP="00943FCF">
            <w:pPr>
              <w:spacing w:beforeLines="20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防治时期</w:t>
            </w:r>
          </w:p>
        </w:tc>
        <w:tc>
          <w:tcPr>
            <w:tcW w:w="2153" w:type="dxa"/>
            <w:vAlign w:val="center"/>
          </w:tcPr>
          <w:p w:rsidR="002B52E5" w:rsidRPr="00FA0EED" w:rsidRDefault="00A63CB4" w:rsidP="00943FCF">
            <w:pPr>
              <w:spacing w:beforeLines="20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农药名称</w:t>
            </w:r>
          </w:p>
        </w:tc>
        <w:tc>
          <w:tcPr>
            <w:tcW w:w="2113" w:type="dxa"/>
            <w:vAlign w:val="center"/>
          </w:tcPr>
          <w:p w:rsidR="00A63CB4" w:rsidRPr="00CC24BF" w:rsidRDefault="00A63CB4" w:rsidP="00A63CB4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CC24BF">
              <w:rPr>
                <w:rFonts w:ascii="宋体" w:hAnsi="宋体"/>
                <w:color w:val="000000"/>
                <w:kern w:val="0"/>
                <w:sz w:val="18"/>
                <w:szCs w:val="18"/>
              </w:rPr>
              <w:t>使用剂量</w:t>
            </w:r>
          </w:p>
          <w:p w:rsidR="002B52E5" w:rsidRPr="00FA0EED" w:rsidRDefault="00A63CB4" w:rsidP="00943FCF">
            <w:pPr>
              <w:spacing w:beforeLines="20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CC24BF">
              <w:rPr>
                <w:rFonts w:ascii="宋体" w:hAnsi="宋体"/>
                <w:color w:val="000000"/>
                <w:kern w:val="0"/>
                <w:sz w:val="18"/>
                <w:szCs w:val="18"/>
              </w:rPr>
              <w:t>ml(g)/</w:t>
            </w:r>
            <w:r w:rsidRPr="00CC24B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亩</w:t>
            </w:r>
          </w:p>
        </w:tc>
        <w:tc>
          <w:tcPr>
            <w:tcW w:w="1061" w:type="dxa"/>
            <w:vAlign w:val="center"/>
          </w:tcPr>
          <w:p w:rsidR="002B52E5" w:rsidRPr="00FA0EED" w:rsidRDefault="002B52E5" w:rsidP="00943FCF">
            <w:pPr>
              <w:spacing w:beforeLines="20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FA0EED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使用方法</w:t>
            </w:r>
          </w:p>
        </w:tc>
        <w:tc>
          <w:tcPr>
            <w:tcW w:w="1136" w:type="dxa"/>
            <w:vAlign w:val="center"/>
          </w:tcPr>
          <w:p w:rsidR="002B52E5" w:rsidRDefault="002B52E5" w:rsidP="00943FCF">
            <w:pPr>
              <w:spacing w:beforeLines="20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FA0EED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安全间隔期</w:t>
            </w:r>
          </w:p>
          <w:p w:rsidR="00A63CB4" w:rsidRPr="00FA0EED" w:rsidRDefault="00A63CB4" w:rsidP="00943FCF">
            <w:pPr>
              <w:spacing w:beforeLines="20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天数</w:t>
            </w:r>
          </w:p>
        </w:tc>
      </w:tr>
      <w:tr w:rsidR="001F26F0" w:rsidRPr="00FA0EED" w:rsidTr="001F26F0">
        <w:trPr>
          <w:trHeight w:val="506"/>
        </w:trPr>
        <w:tc>
          <w:tcPr>
            <w:tcW w:w="1101" w:type="dxa"/>
            <w:vMerge w:val="restart"/>
            <w:vAlign w:val="center"/>
          </w:tcPr>
          <w:p w:rsidR="001F26F0" w:rsidRPr="00FA0EED" w:rsidRDefault="001F26F0" w:rsidP="00943FCF">
            <w:pPr>
              <w:pStyle w:val="1"/>
              <w:spacing w:beforeLines="20"/>
              <w:ind w:firstLineChars="0" w:firstLine="0"/>
              <w:contextualSpacing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FA0EED">
              <w:rPr>
                <w:rFonts w:asciiTheme="minorEastAsia" w:eastAsiaTheme="minorEastAsia" w:hAnsiTheme="minorEastAsia" w:cs="仿宋_GB2312" w:hint="eastAsia"/>
                <w:sz w:val="18"/>
                <w:szCs w:val="18"/>
              </w:rPr>
              <w:t>蚜虫</w:t>
            </w:r>
          </w:p>
        </w:tc>
        <w:tc>
          <w:tcPr>
            <w:tcW w:w="1275" w:type="dxa"/>
            <w:vMerge w:val="restart"/>
            <w:vAlign w:val="center"/>
          </w:tcPr>
          <w:p w:rsidR="001F26F0" w:rsidRPr="001F26F0" w:rsidRDefault="001F26F0" w:rsidP="00943FCF">
            <w:pPr>
              <w:spacing w:beforeLines="20"/>
              <w:jc w:val="center"/>
              <w:rPr>
                <w:rFonts w:asciiTheme="minorEastAsia" w:eastAsiaTheme="minorEastAsia" w:hAnsiTheme="minorEastAsia" w:cs="仿宋_GB2312"/>
                <w:sz w:val="18"/>
                <w:szCs w:val="18"/>
              </w:rPr>
            </w:pPr>
            <w:r w:rsidRPr="001F26F0">
              <w:rPr>
                <w:rFonts w:asciiTheme="minorEastAsia" w:eastAsiaTheme="minorEastAsia" w:hAnsiTheme="minorEastAsia" w:cs="仿宋_GB2312" w:hint="eastAsia"/>
                <w:sz w:val="18"/>
                <w:szCs w:val="18"/>
              </w:rPr>
              <w:t>蚜虫发生时</w:t>
            </w:r>
          </w:p>
        </w:tc>
        <w:tc>
          <w:tcPr>
            <w:tcW w:w="2153" w:type="dxa"/>
            <w:tcBorders>
              <w:bottom w:val="single" w:sz="4" w:space="0" w:color="auto"/>
            </w:tcBorders>
            <w:vAlign w:val="center"/>
          </w:tcPr>
          <w:p w:rsidR="00000000" w:rsidRDefault="00E6001C" w:rsidP="00943FCF">
            <w:pPr>
              <w:pStyle w:val="ab"/>
              <w:spacing w:before="62"/>
              <w:rPr>
                <w:rFonts w:asciiTheme="minorEastAsia" w:eastAsiaTheme="minorEastAsia" w:hAnsiTheme="minorEastAsia" w:cs="仿宋_GB2312"/>
                <w:sz w:val="18"/>
                <w:szCs w:val="18"/>
              </w:rPr>
            </w:pPr>
            <w:r>
              <w:t>1.5% </w:t>
            </w:r>
            <w:r>
              <w:t>苦参碱</w:t>
            </w:r>
            <w:r>
              <w:t>  </w:t>
            </w:r>
            <w:r>
              <w:rPr>
                <w:rFonts w:hint="eastAsia"/>
              </w:rPr>
              <w:t>可溶液剂</w:t>
            </w:r>
          </w:p>
        </w:tc>
        <w:tc>
          <w:tcPr>
            <w:tcW w:w="2113" w:type="dxa"/>
            <w:tcBorders>
              <w:bottom w:val="single" w:sz="4" w:space="0" w:color="auto"/>
            </w:tcBorders>
            <w:vAlign w:val="center"/>
          </w:tcPr>
          <w:p w:rsidR="00000000" w:rsidRDefault="00E6001C" w:rsidP="00943FCF">
            <w:pPr>
              <w:pStyle w:val="ab"/>
              <w:spacing w:before="62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仿宋_GB2312" w:hint="eastAsia"/>
                <w:sz w:val="18"/>
                <w:szCs w:val="18"/>
              </w:rPr>
              <w:t>30ml</w:t>
            </w:r>
            <w:r w:rsidRPr="00A63CB4">
              <w:rPr>
                <w:rFonts w:asciiTheme="minorEastAsia" w:eastAsiaTheme="minorEastAsia" w:hAnsiTheme="minorEastAsia" w:cs="仿宋_GB2312" w:hint="eastAsia"/>
                <w:sz w:val="18"/>
                <w:szCs w:val="18"/>
              </w:rPr>
              <w:t>～</w:t>
            </w:r>
            <w:r>
              <w:rPr>
                <w:rFonts w:asciiTheme="minorEastAsia" w:eastAsiaTheme="minorEastAsia" w:hAnsiTheme="minorEastAsia" w:cs="仿宋_GB2312" w:hint="eastAsia"/>
                <w:sz w:val="18"/>
                <w:szCs w:val="18"/>
              </w:rPr>
              <w:t>4</w:t>
            </w:r>
            <w:r w:rsidRPr="00FA0EED">
              <w:rPr>
                <w:rFonts w:asciiTheme="minorEastAsia" w:eastAsiaTheme="minorEastAsia" w:hAnsiTheme="minorEastAsia" w:cs="仿宋_GB2312" w:hint="eastAsia"/>
                <w:sz w:val="18"/>
                <w:szCs w:val="18"/>
              </w:rPr>
              <w:t>0ml</w:t>
            </w:r>
          </w:p>
        </w:tc>
        <w:tc>
          <w:tcPr>
            <w:tcW w:w="1061" w:type="dxa"/>
            <w:vAlign w:val="center"/>
          </w:tcPr>
          <w:p w:rsidR="001F26F0" w:rsidRPr="00FA0EED" w:rsidRDefault="001F26F0" w:rsidP="00943FCF">
            <w:pPr>
              <w:spacing w:beforeLines="20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FA0EED">
              <w:rPr>
                <w:rFonts w:asciiTheme="minorEastAsia" w:eastAsiaTheme="minorEastAsia" w:hAnsiTheme="minorEastAsia" w:cs="仿宋_GB2312"/>
                <w:sz w:val="18"/>
                <w:szCs w:val="18"/>
              </w:rPr>
              <w:t>喷雾</w:t>
            </w:r>
          </w:p>
        </w:tc>
        <w:tc>
          <w:tcPr>
            <w:tcW w:w="1136" w:type="dxa"/>
            <w:vAlign w:val="center"/>
          </w:tcPr>
          <w:p w:rsidR="001F26F0" w:rsidRPr="00FA0EED" w:rsidRDefault="001F26F0" w:rsidP="00943FCF">
            <w:pPr>
              <w:spacing w:beforeLines="20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5</w:t>
            </w:r>
          </w:p>
        </w:tc>
      </w:tr>
      <w:tr w:rsidR="001F26F0" w:rsidRPr="00FA0EED" w:rsidTr="0026440B">
        <w:trPr>
          <w:trHeight w:val="556"/>
        </w:trPr>
        <w:tc>
          <w:tcPr>
            <w:tcW w:w="1101" w:type="dxa"/>
            <w:vMerge/>
            <w:vAlign w:val="center"/>
          </w:tcPr>
          <w:p w:rsidR="001F26F0" w:rsidRPr="00FA0EED" w:rsidRDefault="001F26F0" w:rsidP="00943FCF">
            <w:pPr>
              <w:pStyle w:val="1"/>
              <w:spacing w:beforeLines="20"/>
              <w:ind w:firstLineChars="0" w:firstLine="0"/>
              <w:contextualSpacing/>
              <w:jc w:val="center"/>
              <w:rPr>
                <w:rFonts w:asciiTheme="minorEastAsia" w:eastAsiaTheme="minorEastAsia" w:hAnsiTheme="minorEastAsia" w:cs="仿宋_GB2312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1F26F0" w:rsidRPr="001F26F0" w:rsidRDefault="001F26F0" w:rsidP="00943FCF">
            <w:pPr>
              <w:pStyle w:val="1"/>
              <w:spacing w:beforeLines="20"/>
              <w:ind w:firstLineChars="0" w:firstLine="0"/>
              <w:contextualSpacing/>
              <w:jc w:val="center"/>
              <w:rPr>
                <w:rFonts w:asciiTheme="minorEastAsia" w:eastAsiaTheme="minorEastAsia" w:hAnsiTheme="minorEastAsia" w:cs="仿宋_GB2312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</w:tcBorders>
            <w:vAlign w:val="center"/>
          </w:tcPr>
          <w:p w:rsidR="00000000" w:rsidRDefault="00E6001C" w:rsidP="00943FCF">
            <w:pPr>
              <w:pStyle w:val="ab"/>
              <w:spacing w:before="62"/>
              <w:rPr>
                <w:rFonts w:asciiTheme="minorEastAsia" w:eastAsiaTheme="minorEastAsia" w:hAnsiTheme="minorEastAsia" w:cs="仿宋_GB2312"/>
                <w:sz w:val="18"/>
                <w:szCs w:val="18"/>
              </w:rPr>
            </w:pPr>
            <w:r>
              <w:rPr>
                <w:rFonts w:hint="eastAsia"/>
              </w:rPr>
              <w:t>10%</w:t>
            </w:r>
            <w:r>
              <w:t>溴氰虫酰胺</w:t>
            </w:r>
            <w:r>
              <w:rPr>
                <w:rFonts w:hint="eastAsia"/>
              </w:rPr>
              <w:t>悬乳剂</w:t>
            </w:r>
          </w:p>
        </w:tc>
        <w:tc>
          <w:tcPr>
            <w:tcW w:w="2113" w:type="dxa"/>
            <w:tcBorders>
              <w:top w:val="single" w:sz="4" w:space="0" w:color="auto"/>
            </w:tcBorders>
            <w:vAlign w:val="center"/>
          </w:tcPr>
          <w:p w:rsidR="001F26F0" w:rsidRPr="00FA0EED" w:rsidRDefault="00E6001C" w:rsidP="00943FCF">
            <w:pPr>
              <w:spacing w:beforeLines="20"/>
              <w:jc w:val="center"/>
              <w:rPr>
                <w:rFonts w:asciiTheme="minorEastAsia" w:eastAsiaTheme="minorEastAsia" w:hAnsiTheme="minorEastAsia" w:cs="仿宋_GB231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仿宋_GB2312" w:hint="eastAsia"/>
                <w:sz w:val="18"/>
                <w:szCs w:val="18"/>
              </w:rPr>
              <w:t>30ml</w:t>
            </w:r>
            <w:r w:rsidRPr="00A63CB4">
              <w:rPr>
                <w:rFonts w:asciiTheme="minorEastAsia" w:eastAsiaTheme="minorEastAsia" w:hAnsiTheme="minorEastAsia" w:cs="仿宋_GB2312" w:hint="eastAsia"/>
                <w:sz w:val="18"/>
                <w:szCs w:val="18"/>
              </w:rPr>
              <w:t>～</w:t>
            </w:r>
            <w:r>
              <w:rPr>
                <w:rFonts w:asciiTheme="minorEastAsia" w:eastAsiaTheme="minorEastAsia" w:hAnsiTheme="minorEastAsia" w:cs="仿宋_GB2312" w:hint="eastAsia"/>
                <w:sz w:val="18"/>
                <w:szCs w:val="18"/>
              </w:rPr>
              <w:t>4</w:t>
            </w:r>
            <w:r w:rsidRPr="00FA0EED">
              <w:rPr>
                <w:rFonts w:asciiTheme="minorEastAsia" w:eastAsiaTheme="minorEastAsia" w:hAnsiTheme="minorEastAsia" w:cs="仿宋_GB2312" w:hint="eastAsia"/>
                <w:sz w:val="18"/>
                <w:szCs w:val="18"/>
              </w:rPr>
              <w:t>0ml</w:t>
            </w:r>
          </w:p>
        </w:tc>
        <w:tc>
          <w:tcPr>
            <w:tcW w:w="1061" w:type="dxa"/>
            <w:vAlign w:val="center"/>
          </w:tcPr>
          <w:p w:rsidR="001F26F0" w:rsidRPr="00FA0EED" w:rsidRDefault="001F26F0" w:rsidP="00943FCF">
            <w:pPr>
              <w:spacing w:beforeLines="20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FA0EED">
              <w:rPr>
                <w:rFonts w:asciiTheme="minorEastAsia" w:eastAsiaTheme="minorEastAsia" w:hAnsiTheme="minorEastAsia" w:cs="仿宋_GB2312"/>
                <w:sz w:val="18"/>
                <w:szCs w:val="18"/>
              </w:rPr>
              <w:t>喷雾</w:t>
            </w:r>
          </w:p>
        </w:tc>
        <w:tc>
          <w:tcPr>
            <w:tcW w:w="1136" w:type="dxa"/>
            <w:vAlign w:val="center"/>
          </w:tcPr>
          <w:p w:rsidR="001F26F0" w:rsidRPr="00FA0EED" w:rsidRDefault="001F26F0" w:rsidP="00943FCF">
            <w:pPr>
              <w:spacing w:beforeLines="20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5</w:t>
            </w:r>
          </w:p>
        </w:tc>
      </w:tr>
      <w:tr w:rsidR="00A90D1B" w:rsidRPr="00FA0EED" w:rsidTr="0026440B">
        <w:trPr>
          <w:trHeight w:val="648"/>
        </w:trPr>
        <w:tc>
          <w:tcPr>
            <w:tcW w:w="1101" w:type="dxa"/>
            <w:vMerge w:val="restart"/>
            <w:vAlign w:val="center"/>
          </w:tcPr>
          <w:p w:rsidR="00A90D1B" w:rsidRPr="00FA0EED" w:rsidRDefault="00A90D1B" w:rsidP="00943FCF">
            <w:pPr>
              <w:pStyle w:val="1"/>
              <w:spacing w:beforeLines="20"/>
              <w:ind w:firstLineChars="0" w:firstLine="0"/>
              <w:contextualSpacing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FA0EED">
              <w:rPr>
                <w:rFonts w:asciiTheme="minorEastAsia" w:eastAsiaTheme="minorEastAsia" w:hAnsiTheme="minorEastAsia" w:cs="仿宋_GB2312" w:hint="eastAsia"/>
                <w:sz w:val="18"/>
                <w:szCs w:val="18"/>
              </w:rPr>
              <w:t>棉铃虫</w:t>
            </w:r>
          </w:p>
        </w:tc>
        <w:tc>
          <w:tcPr>
            <w:tcW w:w="1275" w:type="dxa"/>
            <w:vMerge w:val="restart"/>
            <w:vAlign w:val="center"/>
          </w:tcPr>
          <w:p w:rsidR="00A90D1B" w:rsidRPr="00FA0EED" w:rsidRDefault="00AC2F96" w:rsidP="00943FCF">
            <w:pPr>
              <w:spacing w:beforeLines="20"/>
              <w:jc w:val="center"/>
              <w:rPr>
                <w:rFonts w:asciiTheme="minorEastAsia" w:eastAsiaTheme="minorEastAsia" w:hAnsiTheme="minorEastAsia" w:cs="仿宋_GB231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仿宋_GB2312" w:hint="eastAsia"/>
                <w:sz w:val="18"/>
                <w:szCs w:val="18"/>
              </w:rPr>
              <w:t>害虫卵孵化高峰期</w:t>
            </w:r>
          </w:p>
        </w:tc>
        <w:tc>
          <w:tcPr>
            <w:tcW w:w="2153" w:type="dxa"/>
            <w:tcBorders>
              <w:bottom w:val="single" w:sz="4" w:space="0" w:color="auto"/>
            </w:tcBorders>
            <w:vAlign w:val="center"/>
          </w:tcPr>
          <w:p w:rsidR="00A90D1B" w:rsidRPr="00A63CB4" w:rsidRDefault="00A90D1B" w:rsidP="00943FCF">
            <w:pPr>
              <w:spacing w:beforeLines="20"/>
              <w:jc w:val="center"/>
              <w:rPr>
                <w:rFonts w:asciiTheme="minorEastAsia" w:eastAsiaTheme="minorEastAsia" w:hAnsiTheme="minorEastAsia" w:cs="仿宋_GB2312"/>
                <w:sz w:val="18"/>
                <w:szCs w:val="18"/>
              </w:rPr>
            </w:pPr>
          </w:p>
        </w:tc>
        <w:tc>
          <w:tcPr>
            <w:tcW w:w="2113" w:type="dxa"/>
            <w:tcBorders>
              <w:bottom w:val="single" w:sz="4" w:space="0" w:color="auto"/>
            </w:tcBorders>
            <w:vAlign w:val="center"/>
          </w:tcPr>
          <w:p w:rsidR="00A90D1B" w:rsidRPr="00FA0EED" w:rsidRDefault="00A90D1B" w:rsidP="00943FCF">
            <w:pPr>
              <w:spacing w:beforeLines="20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:rsidR="00A90D1B" w:rsidRPr="00FA0EED" w:rsidRDefault="00A90D1B" w:rsidP="00943FCF">
            <w:pPr>
              <w:spacing w:beforeLines="20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:rsidR="00A90D1B" w:rsidRPr="00FA0EED" w:rsidRDefault="00A90D1B" w:rsidP="00943FCF">
            <w:pPr>
              <w:spacing w:beforeLines="20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</w:tr>
      <w:tr w:rsidR="00A90D1B" w:rsidRPr="00FA0EED" w:rsidTr="0026440B">
        <w:trPr>
          <w:trHeight w:val="616"/>
        </w:trPr>
        <w:tc>
          <w:tcPr>
            <w:tcW w:w="1101" w:type="dxa"/>
            <w:vMerge/>
            <w:vAlign w:val="center"/>
          </w:tcPr>
          <w:p w:rsidR="00A90D1B" w:rsidRPr="00FA0EED" w:rsidRDefault="00A90D1B" w:rsidP="00943FCF">
            <w:pPr>
              <w:pStyle w:val="1"/>
              <w:spacing w:beforeLines="20"/>
              <w:ind w:firstLineChars="192" w:firstLine="346"/>
              <w:contextualSpacing/>
              <w:jc w:val="center"/>
              <w:rPr>
                <w:rFonts w:asciiTheme="minorEastAsia" w:eastAsiaTheme="minorEastAsia" w:hAnsiTheme="minorEastAsia" w:cs="仿宋_GB2312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A90D1B" w:rsidRPr="00FA0EED" w:rsidRDefault="00A90D1B" w:rsidP="00943FCF">
            <w:pPr>
              <w:spacing w:beforeLines="20"/>
              <w:jc w:val="left"/>
              <w:rPr>
                <w:rFonts w:asciiTheme="minorEastAsia" w:eastAsiaTheme="minorEastAsia" w:hAnsiTheme="minorEastAsia" w:cs="仿宋_GB2312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D1B" w:rsidRPr="00FA0EED" w:rsidRDefault="008D64AA" w:rsidP="00943FCF">
            <w:pPr>
              <w:spacing w:beforeLines="20"/>
              <w:jc w:val="center"/>
              <w:rPr>
                <w:rFonts w:asciiTheme="minorEastAsia" w:eastAsiaTheme="minorEastAsia" w:hAnsiTheme="minorEastAsia" w:cs="仿宋_GB231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仿宋_GB2312" w:hint="eastAsia"/>
                <w:sz w:val="18"/>
                <w:szCs w:val="18"/>
              </w:rPr>
              <w:t>5%氯虫苯甲酰胺悬浮剂</w:t>
            </w:r>
          </w:p>
        </w:tc>
        <w:tc>
          <w:tcPr>
            <w:tcW w:w="21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D1B" w:rsidRPr="00FA0EED" w:rsidRDefault="008D64AA" w:rsidP="00943FCF">
            <w:pPr>
              <w:spacing w:beforeLines="20"/>
              <w:jc w:val="center"/>
              <w:rPr>
                <w:rFonts w:asciiTheme="minorEastAsia" w:eastAsiaTheme="minorEastAsia" w:hAnsiTheme="minorEastAsia" w:cs="仿宋_GB231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仿宋_GB2312" w:hint="eastAsia"/>
                <w:sz w:val="18"/>
                <w:szCs w:val="18"/>
              </w:rPr>
              <w:t>30ml</w:t>
            </w:r>
            <w:r w:rsidRPr="00A63CB4">
              <w:rPr>
                <w:rFonts w:asciiTheme="minorEastAsia" w:eastAsiaTheme="minorEastAsia" w:hAnsiTheme="minorEastAsia" w:cs="仿宋_GB2312" w:hint="eastAsia"/>
                <w:sz w:val="18"/>
                <w:szCs w:val="18"/>
              </w:rPr>
              <w:t>～</w:t>
            </w:r>
            <w:r>
              <w:rPr>
                <w:rFonts w:asciiTheme="minorEastAsia" w:eastAsiaTheme="minorEastAsia" w:hAnsiTheme="minorEastAsia" w:cs="仿宋_GB2312" w:hint="eastAsia"/>
                <w:sz w:val="18"/>
                <w:szCs w:val="18"/>
              </w:rPr>
              <w:t>60</w:t>
            </w:r>
            <w:r w:rsidRPr="00FA0EED">
              <w:rPr>
                <w:rFonts w:asciiTheme="minorEastAsia" w:eastAsiaTheme="minorEastAsia" w:hAnsiTheme="minorEastAsia" w:cs="仿宋_GB2312" w:hint="eastAsia"/>
                <w:sz w:val="18"/>
                <w:szCs w:val="18"/>
              </w:rPr>
              <w:t>ml</w:t>
            </w:r>
          </w:p>
        </w:tc>
        <w:tc>
          <w:tcPr>
            <w:tcW w:w="1061" w:type="dxa"/>
            <w:vAlign w:val="center"/>
          </w:tcPr>
          <w:p w:rsidR="00A90D1B" w:rsidRPr="00FA0EED" w:rsidRDefault="009C6628" w:rsidP="00943FCF">
            <w:pPr>
              <w:spacing w:beforeLines="20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FA0EED">
              <w:rPr>
                <w:rFonts w:asciiTheme="minorEastAsia" w:eastAsiaTheme="minorEastAsia" w:hAnsiTheme="minorEastAsia" w:cs="仿宋_GB2312"/>
                <w:sz w:val="18"/>
                <w:szCs w:val="18"/>
              </w:rPr>
              <w:t>喷雾</w:t>
            </w:r>
          </w:p>
        </w:tc>
        <w:tc>
          <w:tcPr>
            <w:tcW w:w="1136" w:type="dxa"/>
            <w:vAlign w:val="center"/>
          </w:tcPr>
          <w:p w:rsidR="00A90D1B" w:rsidRPr="00FA0EED" w:rsidRDefault="008D64AA" w:rsidP="00943FCF">
            <w:pPr>
              <w:spacing w:beforeLines="20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5</w:t>
            </w:r>
          </w:p>
        </w:tc>
      </w:tr>
      <w:tr w:rsidR="00E6001C" w:rsidRPr="00FA0EED" w:rsidTr="0026440B">
        <w:trPr>
          <w:trHeight w:val="650"/>
        </w:trPr>
        <w:tc>
          <w:tcPr>
            <w:tcW w:w="1101" w:type="dxa"/>
            <w:vMerge/>
            <w:vAlign w:val="center"/>
          </w:tcPr>
          <w:p w:rsidR="00000000" w:rsidRDefault="002C3625" w:rsidP="00943FCF">
            <w:pPr>
              <w:pStyle w:val="1"/>
              <w:spacing w:beforeLines="20"/>
              <w:ind w:firstLineChars="192" w:firstLine="346"/>
              <w:contextualSpacing/>
              <w:jc w:val="center"/>
              <w:rPr>
                <w:rFonts w:asciiTheme="minorEastAsia" w:eastAsiaTheme="minorEastAsia" w:hAnsiTheme="minorEastAsia" w:cs="仿宋_GB2312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E6001C" w:rsidRPr="00C8546C" w:rsidRDefault="00E6001C" w:rsidP="00943FCF">
            <w:pPr>
              <w:spacing w:beforeLines="20"/>
              <w:jc w:val="left"/>
              <w:rPr>
                <w:rFonts w:asciiTheme="minorEastAsia" w:eastAsiaTheme="minorEastAsia" w:hAnsiTheme="minorEastAsia" w:cs="仿宋_GB2312"/>
                <w:color w:val="FF0000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</w:tcBorders>
            <w:vAlign w:val="center"/>
          </w:tcPr>
          <w:p w:rsidR="00E6001C" w:rsidRPr="00FA0EED" w:rsidRDefault="00E6001C" w:rsidP="00943FCF">
            <w:pPr>
              <w:spacing w:beforeLines="20"/>
              <w:jc w:val="center"/>
              <w:rPr>
                <w:rFonts w:asciiTheme="minorEastAsia" w:eastAsiaTheme="minorEastAsia" w:hAnsiTheme="minorEastAsia" w:cs="仿宋_GB2312"/>
                <w:sz w:val="18"/>
                <w:szCs w:val="18"/>
              </w:rPr>
            </w:pPr>
            <w:r>
              <w:rPr>
                <w:rFonts w:hint="eastAsia"/>
              </w:rPr>
              <w:t>10%</w:t>
            </w:r>
            <w:r>
              <w:t>溴氰虫酰胺</w:t>
            </w:r>
            <w:r>
              <w:rPr>
                <w:rFonts w:hint="eastAsia"/>
              </w:rPr>
              <w:t>悬乳剂</w:t>
            </w:r>
          </w:p>
        </w:tc>
        <w:tc>
          <w:tcPr>
            <w:tcW w:w="2113" w:type="dxa"/>
            <w:tcBorders>
              <w:top w:val="single" w:sz="4" w:space="0" w:color="auto"/>
            </w:tcBorders>
            <w:vAlign w:val="center"/>
          </w:tcPr>
          <w:p w:rsidR="00E6001C" w:rsidRPr="00FA0EED" w:rsidRDefault="00E6001C" w:rsidP="00943FCF">
            <w:pPr>
              <w:spacing w:beforeLines="20"/>
              <w:jc w:val="center"/>
              <w:rPr>
                <w:rFonts w:asciiTheme="minorEastAsia" w:eastAsiaTheme="minorEastAsia" w:hAnsiTheme="minorEastAsia" w:cs="仿宋_GB231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仿宋_GB2312" w:hint="eastAsia"/>
                <w:sz w:val="18"/>
                <w:szCs w:val="18"/>
              </w:rPr>
              <w:t>10ml</w:t>
            </w:r>
            <w:r w:rsidRPr="00A63CB4">
              <w:rPr>
                <w:rFonts w:asciiTheme="minorEastAsia" w:eastAsiaTheme="minorEastAsia" w:hAnsiTheme="minorEastAsia" w:cs="仿宋_GB2312" w:hint="eastAsia"/>
                <w:sz w:val="18"/>
                <w:szCs w:val="18"/>
              </w:rPr>
              <w:t>～</w:t>
            </w:r>
            <w:r>
              <w:rPr>
                <w:rFonts w:asciiTheme="minorEastAsia" w:eastAsiaTheme="minorEastAsia" w:hAnsiTheme="minorEastAsia" w:cs="仿宋_GB2312" w:hint="eastAsia"/>
                <w:sz w:val="18"/>
                <w:szCs w:val="18"/>
              </w:rPr>
              <w:t>30</w:t>
            </w:r>
            <w:r w:rsidRPr="00FA0EED">
              <w:rPr>
                <w:rFonts w:asciiTheme="minorEastAsia" w:eastAsiaTheme="minorEastAsia" w:hAnsiTheme="minorEastAsia" w:cs="仿宋_GB2312" w:hint="eastAsia"/>
                <w:sz w:val="18"/>
                <w:szCs w:val="18"/>
              </w:rPr>
              <w:t>ml</w:t>
            </w:r>
          </w:p>
        </w:tc>
        <w:tc>
          <w:tcPr>
            <w:tcW w:w="1061" w:type="dxa"/>
            <w:vAlign w:val="center"/>
          </w:tcPr>
          <w:p w:rsidR="00E6001C" w:rsidRPr="00FA0EED" w:rsidRDefault="00E6001C" w:rsidP="00943FCF">
            <w:pPr>
              <w:spacing w:beforeLines="20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FA0EED">
              <w:rPr>
                <w:rFonts w:asciiTheme="minorEastAsia" w:eastAsiaTheme="minorEastAsia" w:hAnsiTheme="minorEastAsia" w:cs="仿宋_GB2312"/>
                <w:sz w:val="18"/>
                <w:szCs w:val="18"/>
              </w:rPr>
              <w:t>喷雾</w:t>
            </w:r>
          </w:p>
        </w:tc>
        <w:tc>
          <w:tcPr>
            <w:tcW w:w="1136" w:type="dxa"/>
            <w:vAlign w:val="center"/>
          </w:tcPr>
          <w:p w:rsidR="00E6001C" w:rsidRPr="00FA0EED" w:rsidRDefault="00E6001C" w:rsidP="00943FCF">
            <w:pPr>
              <w:spacing w:beforeLines="20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7</w:t>
            </w:r>
          </w:p>
        </w:tc>
      </w:tr>
      <w:tr w:rsidR="00E6001C" w:rsidRPr="00FA0EED" w:rsidTr="001F26F0">
        <w:tc>
          <w:tcPr>
            <w:tcW w:w="1101" w:type="dxa"/>
            <w:vAlign w:val="center"/>
          </w:tcPr>
          <w:p w:rsidR="00E6001C" w:rsidRPr="00FA0EED" w:rsidRDefault="00E6001C" w:rsidP="00943FCF">
            <w:pPr>
              <w:spacing w:beforeLines="20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FA0EED">
              <w:rPr>
                <w:rFonts w:asciiTheme="minorEastAsia" w:eastAsiaTheme="minorEastAsia" w:hAnsiTheme="minorEastAsia" w:cs="仿宋_GB2312" w:hint="eastAsia"/>
                <w:bCs/>
                <w:sz w:val="18"/>
                <w:szCs w:val="18"/>
              </w:rPr>
              <w:t>辣椒疫病</w:t>
            </w:r>
          </w:p>
        </w:tc>
        <w:tc>
          <w:tcPr>
            <w:tcW w:w="1275" w:type="dxa"/>
            <w:vAlign w:val="center"/>
          </w:tcPr>
          <w:p w:rsidR="00E6001C" w:rsidRPr="001F26F0" w:rsidRDefault="00E6001C" w:rsidP="00943FCF">
            <w:pPr>
              <w:pStyle w:val="1"/>
              <w:spacing w:beforeLines="20"/>
              <w:ind w:firstLineChars="0" w:firstLine="0"/>
              <w:contextualSpacing/>
              <w:jc w:val="center"/>
              <w:rPr>
                <w:rFonts w:asciiTheme="minorEastAsia" w:eastAsiaTheme="minorEastAsia" w:hAnsiTheme="minorEastAsia" w:cs="仿宋_GB2312"/>
                <w:sz w:val="18"/>
                <w:szCs w:val="18"/>
              </w:rPr>
            </w:pPr>
            <w:r w:rsidRPr="001F26F0">
              <w:rPr>
                <w:rFonts w:asciiTheme="minorEastAsia" w:eastAsiaTheme="minorEastAsia" w:hAnsiTheme="minorEastAsia" w:cs="仿宋_GB2312" w:hint="eastAsia"/>
                <w:sz w:val="18"/>
                <w:szCs w:val="18"/>
              </w:rPr>
              <w:t>发病初期</w:t>
            </w:r>
          </w:p>
        </w:tc>
        <w:tc>
          <w:tcPr>
            <w:tcW w:w="2153" w:type="dxa"/>
            <w:vAlign w:val="center"/>
          </w:tcPr>
          <w:p w:rsidR="00000000" w:rsidRDefault="00E6001C" w:rsidP="00943FCF">
            <w:pPr>
              <w:pStyle w:val="ab"/>
              <w:spacing w:before="62"/>
              <w:rPr>
                <w:rFonts w:asciiTheme="minorEastAsia" w:eastAsiaTheme="minorEastAsia" w:hAnsiTheme="minorEastAsia" w:cs="仿宋_GB2312"/>
                <w:sz w:val="18"/>
                <w:szCs w:val="18"/>
              </w:rPr>
            </w:pPr>
            <w:r>
              <w:rPr>
                <w:rFonts w:hint="eastAsia"/>
              </w:rPr>
              <w:t>80%</w:t>
            </w:r>
            <w:r>
              <w:rPr>
                <w:rFonts w:hint="eastAsia"/>
              </w:rPr>
              <w:t>代森锰锌可湿性粉剂</w:t>
            </w:r>
          </w:p>
        </w:tc>
        <w:tc>
          <w:tcPr>
            <w:tcW w:w="2113" w:type="dxa"/>
            <w:vAlign w:val="center"/>
          </w:tcPr>
          <w:p w:rsidR="00000000" w:rsidRDefault="00E6001C" w:rsidP="00943FCF">
            <w:pPr>
              <w:pStyle w:val="ab"/>
              <w:spacing w:before="62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>
              <w:rPr>
                <w:rStyle w:val="style71"/>
              </w:rPr>
              <w:t>150</w:t>
            </w:r>
            <w:r>
              <w:rPr>
                <w:rStyle w:val="style71"/>
                <w:rFonts w:hint="eastAsia"/>
              </w:rPr>
              <w:t>g</w:t>
            </w:r>
            <w:r>
              <w:rPr>
                <w:rStyle w:val="style71"/>
              </w:rPr>
              <w:t>-210</w:t>
            </w:r>
            <w:r>
              <w:rPr>
                <w:rStyle w:val="style71"/>
                <w:rFonts w:hint="eastAsia"/>
              </w:rPr>
              <w:t>g</w:t>
            </w:r>
          </w:p>
        </w:tc>
        <w:tc>
          <w:tcPr>
            <w:tcW w:w="1061" w:type="dxa"/>
            <w:vAlign w:val="center"/>
          </w:tcPr>
          <w:p w:rsidR="00E6001C" w:rsidRPr="00FA0EED" w:rsidRDefault="00E6001C" w:rsidP="00943FCF">
            <w:pPr>
              <w:spacing w:beforeLines="20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FA0EED">
              <w:rPr>
                <w:rFonts w:asciiTheme="minorEastAsia" w:eastAsiaTheme="minorEastAsia" w:hAnsiTheme="minorEastAsia" w:cs="仿宋_GB2312"/>
                <w:sz w:val="18"/>
                <w:szCs w:val="18"/>
              </w:rPr>
              <w:t>喷雾</w:t>
            </w:r>
          </w:p>
        </w:tc>
        <w:tc>
          <w:tcPr>
            <w:tcW w:w="1136" w:type="dxa"/>
            <w:vAlign w:val="center"/>
          </w:tcPr>
          <w:p w:rsidR="00E6001C" w:rsidRPr="00FA0EED" w:rsidRDefault="00E6001C" w:rsidP="00943FCF">
            <w:pPr>
              <w:spacing w:beforeLines="20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14</w:t>
            </w:r>
          </w:p>
        </w:tc>
      </w:tr>
      <w:tr w:rsidR="00E6001C" w:rsidRPr="00FA0EED" w:rsidTr="001F26F0">
        <w:trPr>
          <w:trHeight w:val="531"/>
        </w:trPr>
        <w:tc>
          <w:tcPr>
            <w:tcW w:w="1101" w:type="dxa"/>
            <w:vMerge w:val="restart"/>
            <w:vAlign w:val="center"/>
          </w:tcPr>
          <w:p w:rsidR="00E6001C" w:rsidRPr="00FA0EED" w:rsidRDefault="00E6001C" w:rsidP="00943FCF">
            <w:pPr>
              <w:spacing w:beforeLines="20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FA0EED">
              <w:rPr>
                <w:rFonts w:asciiTheme="minorEastAsia" w:eastAsiaTheme="minorEastAsia" w:hAnsiTheme="minorEastAsia" w:cs="仿宋_GB2312" w:hint="eastAsia"/>
                <w:bCs/>
                <w:sz w:val="18"/>
                <w:szCs w:val="18"/>
              </w:rPr>
              <w:t>病毒病</w:t>
            </w:r>
          </w:p>
        </w:tc>
        <w:tc>
          <w:tcPr>
            <w:tcW w:w="1275" w:type="dxa"/>
            <w:vMerge w:val="restart"/>
            <w:vAlign w:val="center"/>
          </w:tcPr>
          <w:p w:rsidR="00E6001C" w:rsidRDefault="00E6001C" w:rsidP="00943FCF">
            <w:pPr>
              <w:spacing w:beforeLines="20"/>
              <w:jc w:val="center"/>
              <w:rPr>
                <w:rFonts w:asciiTheme="minorEastAsia" w:eastAsiaTheme="minorEastAsia" w:hAnsiTheme="minorEastAsia" w:cs="仿宋_GB2312"/>
                <w:sz w:val="18"/>
                <w:szCs w:val="18"/>
              </w:rPr>
            </w:pPr>
            <w:r w:rsidRPr="001F26F0">
              <w:rPr>
                <w:rFonts w:asciiTheme="minorEastAsia" w:eastAsiaTheme="minorEastAsia" w:hAnsiTheme="minorEastAsia" w:cs="仿宋_GB2312" w:hint="eastAsia"/>
                <w:sz w:val="18"/>
                <w:szCs w:val="18"/>
              </w:rPr>
              <w:t>发病前或</w:t>
            </w:r>
          </w:p>
          <w:p w:rsidR="00E6001C" w:rsidRPr="001F26F0" w:rsidRDefault="00E6001C" w:rsidP="00943FCF">
            <w:pPr>
              <w:spacing w:beforeLines="20"/>
              <w:jc w:val="center"/>
              <w:rPr>
                <w:rFonts w:asciiTheme="minorEastAsia" w:eastAsiaTheme="minorEastAsia" w:hAnsiTheme="minorEastAsia" w:cs="仿宋_GB2312"/>
                <w:sz w:val="18"/>
                <w:szCs w:val="18"/>
              </w:rPr>
            </w:pPr>
            <w:r w:rsidRPr="001F26F0">
              <w:rPr>
                <w:rFonts w:asciiTheme="minorEastAsia" w:eastAsiaTheme="minorEastAsia" w:hAnsiTheme="minorEastAsia" w:cs="仿宋_GB2312" w:hint="eastAsia"/>
                <w:sz w:val="18"/>
                <w:szCs w:val="18"/>
              </w:rPr>
              <w:t>发病初期</w:t>
            </w:r>
          </w:p>
        </w:tc>
        <w:tc>
          <w:tcPr>
            <w:tcW w:w="2153" w:type="dxa"/>
            <w:vAlign w:val="center"/>
          </w:tcPr>
          <w:p w:rsidR="00E6001C" w:rsidRPr="00A63CB4" w:rsidRDefault="00E6001C" w:rsidP="00943FCF">
            <w:pPr>
              <w:spacing w:beforeLines="20"/>
              <w:jc w:val="center"/>
              <w:rPr>
                <w:rFonts w:asciiTheme="minorEastAsia" w:eastAsiaTheme="minorEastAsia" w:hAnsiTheme="minorEastAsia" w:cs="仿宋_GB231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仿宋_GB2312" w:hint="eastAsia"/>
                <w:sz w:val="18"/>
                <w:szCs w:val="18"/>
              </w:rPr>
              <w:t>0.5%香菇多糖水剂</w:t>
            </w:r>
          </w:p>
        </w:tc>
        <w:tc>
          <w:tcPr>
            <w:tcW w:w="2113" w:type="dxa"/>
            <w:vAlign w:val="center"/>
          </w:tcPr>
          <w:p w:rsidR="00000000" w:rsidRDefault="0028725D" w:rsidP="00943FCF">
            <w:pPr>
              <w:pStyle w:val="ab"/>
              <w:spacing w:before="62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仿宋_GB2312" w:hint="eastAsia"/>
                <w:sz w:val="18"/>
                <w:szCs w:val="18"/>
              </w:rPr>
              <w:t>300ml</w:t>
            </w:r>
            <w:r w:rsidRPr="00A63CB4">
              <w:rPr>
                <w:rFonts w:asciiTheme="minorEastAsia" w:eastAsiaTheme="minorEastAsia" w:hAnsiTheme="minorEastAsia" w:cs="仿宋_GB2312" w:hint="eastAsia"/>
                <w:sz w:val="18"/>
                <w:szCs w:val="18"/>
              </w:rPr>
              <w:t>～</w:t>
            </w:r>
            <w:r>
              <w:rPr>
                <w:rFonts w:asciiTheme="minorEastAsia" w:eastAsiaTheme="minorEastAsia" w:hAnsiTheme="minorEastAsia" w:cs="仿宋_GB2312" w:hint="eastAsia"/>
                <w:sz w:val="18"/>
                <w:szCs w:val="18"/>
              </w:rPr>
              <w:t>400</w:t>
            </w:r>
            <w:r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ml</w:t>
            </w:r>
          </w:p>
        </w:tc>
        <w:tc>
          <w:tcPr>
            <w:tcW w:w="1061" w:type="dxa"/>
            <w:vAlign w:val="center"/>
          </w:tcPr>
          <w:p w:rsidR="00E6001C" w:rsidRPr="00FA0EED" w:rsidRDefault="00E6001C" w:rsidP="00943FCF">
            <w:pPr>
              <w:spacing w:beforeLines="20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FA0EED">
              <w:rPr>
                <w:rFonts w:asciiTheme="minorEastAsia" w:eastAsiaTheme="minorEastAsia" w:hAnsiTheme="minorEastAsia" w:cs="仿宋_GB2312" w:hint="eastAsia"/>
                <w:sz w:val="18"/>
                <w:szCs w:val="18"/>
              </w:rPr>
              <w:t>喷雾</w:t>
            </w:r>
          </w:p>
        </w:tc>
        <w:tc>
          <w:tcPr>
            <w:tcW w:w="1136" w:type="dxa"/>
            <w:vAlign w:val="center"/>
          </w:tcPr>
          <w:p w:rsidR="00E6001C" w:rsidRPr="00FA0EED" w:rsidRDefault="00E6001C" w:rsidP="00943FCF">
            <w:pPr>
              <w:spacing w:beforeLines="20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10</w:t>
            </w:r>
          </w:p>
        </w:tc>
      </w:tr>
      <w:tr w:rsidR="00E6001C" w:rsidRPr="00FA0EED" w:rsidTr="001F26F0">
        <w:trPr>
          <w:trHeight w:val="553"/>
        </w:trPr>
        <w:tc>
          <w:tcPr>
            <w:tcW w:w="1101" w:type="dxa"/>
            <w:vMerge/>
            <w:vAlign w:val="center"/>
          </w:tcPr>
          <w:p w:rsidR="00E6001C" w:rsidRPr="00FA0EED" w:rsidRDefault="00E6001C" w:rsidP="00943FCF">
            <w:pPr>
              <w:spacing w:beforeLines="20"/>
              <w:jc w:val="center"/>
              <w:rPr>
                <w:rFonts w:asciiTheme="minorEastAsia" w:eastAsiaTheme="minorEastAsia" w:hAnsiTheme="minorEastAsia" w:cs="仿宋_GB2312"/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E6001C" w:rsidRPr="001F26F0" w:rsidRDefault="00E6001C" w:rsidP="00943FCF">
            <w:pPr>
              <w:spacing w:beforeLines="20"/>
              <w:jc w:val="left"/>
              <w:rPr>
                <w:rFonts w:asciiTheme="minorEastAsia" w:eastAsiaTheme="minorEastAsia" w:hAnsiTheme="minorEastAsia" w:cs="仿宋_GB2312"/>
                <w:sz w:val="18"/>
                <w:szCs w:val="18"/>
              </w:rPr>
            </w:pPr>
          </w:p>
        </w:tc>
        <w:tc>
          <w:tcPr>
            <w:tcW w:w="2153" w:type="dxa"/>
            <w:vAlign w:val="center"/>
          </w:tcPr>
          <w:p w:rsidR="00E6001C" w:rsidRDefault="00E6001C" w:rsidP="00943FCF">
            <w:pPr>
              <w:spacing w:beforeLines="20"/>
              <w:jc w:val="center"/>
              <w:rPr>
                <w:rFonts w:asciiTheme="minorEastAsia" w:eastAsiaTheme="minorEastAsia" w:hAnsiTheme="minorEastAsia" w:cs="仿宋_GB231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仿宋_GB2312" w:hint="eastAsia"/>
                <w:sz w:val="18"/>
                <w:szCs w:val="18"/>
              </w:rPr>
              <w:t>8%宁南霉素水剂</w:t>
            </w:r>
          </w:p>
        </w:tc>
        <w:tc>
          <w:tcPr>
            <w:tcW w:w="2113" w:type="dxa"/>
            <w:vAlign w:val="center"/>
          </w:tcPr>
          <w:p w:rsidR="00E6001C" w:rsidRDefault="00E6001C" w:rsidP="00943FCF">
            <w:pPr>
              <w:spacing w:beforeLines="20"/>
              <w:jc w:val="center"/>
              <w:rPr>
                <w:rFonts w:asciiTheme="minorEastAsia" w:eastAsiaTheme="minorEastAsia" w:hAnsiTheme="minorEastAsia" w:cs="仿宋_GB231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仿宋_GB2312" w:hint="eastAsia"/>
                <w:sz w:val="18"/>
                <w:szCs w:val="18"/>
              </w:rPr>
              <w:t>75ml</w:t>
            </w:r>
            <w:r w:rsidRPr="00A63CB4">
              <w:rPr>
                <w:rFonts w:asciiTheme="minorEastAsia" w:eastAsiaTheme="minorEastAsia" w:hAnsiTheme="minorEastAsia" w:cs="仿宋_GB2312" w:hint="eastAsia"/>
                <w:sz w:val="18"/>
                <w:szCs w:val="18"/>
              </w:rPr>
              <w:t>～</w:t>
            </w:r>
            <w:r>
              <w:rPr>
                <w:rFonts w:asciiTheme="minorEastAsia" w:eastAsiaTheme="minorEastAsia" w:hAnsiTheme="minorEastAsia" w:cs="仿宋_GB2312" w:hint="eastAsia"/>
                <w:sz w:val="18"/>
                <w:szCs w:val="18"/>
              </w:rPr>
              <w:t>104</w:t>
            </w:r>
            <w:r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ml</w:t>
            </w:r>
          </w:p>
        </w:tc>
        <w:tc>
          <w:tcPr>
            <w:tcW w:w="1061" w:type="dxa"/>
            <w:vAlign w:val="center"/>
          </w:tcPr>
          <w:p w:rsidR="00E6001C" w:rsidRPr="00FA0EED" w:rsidRDefault="00E6001C" w:rsidP="00943FCF">
            <w:pPr>
              <w:spacing w:beforeLines="20"/>
              <w:jc w:val="center"/>
              <w:rPr>
                <w:rFonts w:asciiTheme="minorEastAsia" w:eastAsiaTheme="minorEastAsia" w:hAnsiTheme="minorEastAsia" w:cs="仿宋_GB2312"/>
                <w:sz w:val="18"/>
                <w:szCs w:val="18"/>
              </w:rPr>
            </w:pPr>
            <w:r w:rsidRPr="00FA0EED">
              <w:rPr>
                <w:rFonts w:asciiTheme="minorEastAsia" w:eastAsiaTheme="minorEastAsia" w:hAnsiTheme="minorEastAsia" w:cs="仿宋_GB2312" w:hint="eastAsia"/>
                <w:sz w:val="18"/>
                <w:szCs w:val="18"/>
              </w:rPr>
              <w:t>喷雾</w:t>
            </w:r>
          </w:p>
        </w:tc>
        <w:tc>
          <w:tcPr>
            <w:tcW w:w="1136" w:type="dxa"/>
            <w:vAlign w:val="center"/>
          </w:tcPr>
          <w:p w:rsidR="00E6001C" w:rsidRPr="00FA0EED" w:rsidRDefault="00E6001C" w:rsidP="00943FCF">
            <w:pPr>
              <w:spacing w:beforeLines="20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7</w:t>
            </w:r>
          </w:p>
        </w:tc>
      </w:tr>
      <w:tr w:rsidR="00E6001C" w:rsidRPr="00FA0EED" w:rsidTr="001F26F0">
        <w:trPr>
          <w:trHeight w:val="742"/>
        </w:trPr>
        <w:tc>
          <w:tcPr>
            <w:tcW w:w="8839" w:type="dxa"/>
            <w:gridSpan w:val="6"/>
            <w:vAlign w:val="center"/>
          </w:tcPr>
          <w:p w:rsidR="00E6001C" w:rsidRPr="00CC24BF" w:rsidRDefault="00E6001C" w:rsidP="004C1177">
            <w:pPr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CC24BF">
              <w:rPr>
                <w:rFonts w:ascii="黑体" w:eastAsia="黑体" w:hAnsi="黑体" w:hint="eastAsia"/>
                <w:color w:val="000000"/>
                <w:kern w:val="0"/>
                <w:sz w:val="18"/>
                <w:szCs w:val="18"/>
              </w:rPr>
              <w:t>注：</w:t>
            </w:r>
            <w:r w:rsidRPr="00CC24B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农药使用以最新版本NY/T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CC24B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393的规定为准。</w:t>
            </w:r>
          </w:p>
        </w:tc>
      </w:tr>
    </w:tbl>
    <w:p w:rsidR="00FA0EED" w:rsidRDefault="00FA0EED" w:rsidP="00943FCF">
      <w:pPr>
        <w:pStyle w:val="a3"/>
        <w:spacing w:beforeLines="20"/>
        <w:ind w:firstLineChars="196" w:firstLine="353"/>
        <w:rPr>
          <w:rFonts w:ascii="黑体" w:eastAsia="黑体" w:hAnsi="黑体"/>
          <w:sz w:val="18"/>
          <w:szCs w:val="18"/>
        </w:rPr>
      </w:pPr>
    </w:p>
    <w:p w:rsidR="00C8546C" w:rsidRDefault="00C8546C" w:rsidP="00943FCF">
      <w:pPr>
        <w:pStyle w:val="a3"/>
        <w:spacing w:beforeLines="20"/>
        <w:ind w:firstLineChars="196" w:firstLine="353"/>
        <w:rPr>
          <w:rFonts w:ascii="黑体" w:eastAsia="黑体" w:hAnsi="黑体"/>
          <w:sz w:val="18"/>
          <w:szCs w:val="18"/>
        </w:rPr>
      </w:pPr>
    </w:p>
    <w:p w:rsidR="003B2F1F" w:rsidRDefault="003B2F1F" w:rsidP="00943FCF">
      <w:pPr>
        <w:pStyle w:val="a3"/>
        <w:spacing w:beforeLines="20"/>
        <w:ind w:firstLineChars="196" w:firstLine="353"/>
        <w:rPr>
          <w:rFonts w:ascii="黑体" w:eastAsia="黑体" w:hAnsi="黑体"/>
          <w:sz w:val="18"/>
          <w:szCs w:val="18"/>
        </w:rPr>
      </w:pPr>
    </w:p>
    <w:p w:rsidR="001C39EF" w:rsidRPr="00A63CB4" w:rsidRDefault="001C39EF" w:rsidP="00943FCF">
      <w:pPr>
        <w:pStyle w:val="a3"/>
        <w:spacing w:beforeLines="20"/>
        <w:ind w:firstLineChars="196" w:firstLine="353"/>
        <w:rPr>
          <w:rFonts w:ascii="黑体" w:eastAsia="黑体" w:hAnsi="黑体"/>
          <w:sz w:val="18"/>
          <w:szCs w:val="18"/>
        </w:rPr>
      </w:pPr>
    </w:p>
    <w:sectPr w:rsidR="001C39EF" w:rsidRPr="00A63CB4" w:rsidSect="00E154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3625" w:rsidRDefault="002C3625" w:rsidP="003B7C81">
      <w:r>
        <w:separator/>
      </w:r>
    </w:p>
  </w:endnote>
  <w:endnote w:type="continuationSeparator" w:id="1">
    <w:p w:rsidR="002C3625" w:rsidRDefault="002C3625" w:rsidP="003B7C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3625" w:rsidRDefault="002C3625" w:rsidP="003B7C81">
      <w:r>
        <w:separator/>
      </w:r>
    </w:p>
  </w:footnote>
  <w:footnote w:type="continuationSeparator" w:id="1">
    <w:p w:rsidR="002C3625" w:rsidRDefault="002C3625" w:rsidP="003B7C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5F94"/>
    <w:rsid w:val="00000F6A"/>
    <w:rsid w:val="00033D11"/>
    <w:rsid w:val="0004509E"/>
    <w:rsid w:val="00053F38"/>
    <w:rsid w:val="00061802"/>
    <w:rsid w:val="000672A6"/>
    <w:rsid w:val="000879C4"/>
    <w:rsid w:val="00092831"/>
    <w:rsid w:val="00094362"/>
    <w:rsid w:val="000963C9"/>
    <w:rsid w:val="000B4222"/>
    <w:rsid w:val="000E182C"/>
    <w:rsid w:val="00145DD4"/>
    <w:rsid w:val="00166FF9"/>
    <w:rsid w:val="001718CD"/>
    <w:rsid w:val="001812BE"/>
    <w:rsid w:val="001B38B4"/>
    <w:rsid w:val="001C39EF"/>
    <w:rsid w:val="001C3C5F"/>
    <w:rsid w:val="001E2B22"/>
    <w:rsid w:val="001F26F0"/>
    <w:rsid w:val="001F3CBC"/>
    <w:rsid w:val="001F56FA"/>
    <w:rsid w:val="00204094"/>
    <w:rsid w:val="00213F82"/>
    <w:rsid w:val="00232D67"/>
    <w:rsid w:val="00263CE5"/>
    <w:rsid w:val="0026440B"/>
    <w:rsid w:val="0028725D"/>
    <w:rsid w:val="002B52E5"/>
    <w:rsid w:val="002C3625"/>
    <w:rsid w:val="002D5CE4"/>
    <w:rsid w:val="003113AF"/>
    <w:rsid w:val="00314A71"/>
    <w:rsid w:val="00330BE5"/>
    <w:rsid w:val="00337491"/>
    <w:rsid w:val="00344AF4"/>
    <w:rsid w:val="00385020"/>
    <w:rsid w:val="003861F2"/>
    <w:rsid w:val="00390135"/>
    <w:rsid w:val="003B2F1F"/>
    <w:rsid w:val="003B7C81"/>
    <w:rsid w:val="003C421E"/>
    <w:rsid w:val="003E74CA"/>
    <w:rsid w:val="003F20F3"/>
    <w:rsid w:val="003F640A"/>
    <w:rsid w:val="00463C32"/>
    <w:rsid w:val="00476F3C"/>
    <w:rsid w:val="00483CB6"/>
    <w:rsid w:val="00492B1F"/>
    <w:rsid w:val="004B22CB"/>
    <w:rsid w:val="004C1177"/>
    <w:rsid w:val="004C60FA"/>
    <w:rsid w:val="00501ED2"/>
    <w:rsid w:val="00552EFC"/>
    <w:rsid w:val="005E1BD2"/>
    <w:rsid w:val="006226FE"/>
    <w:rsid w:val="00662ECB"/>
    <w:rsid w:val="00666159"/>
    <w:rsid w:val="006F085D"/>
    <w:rsid w:val="006F661C"/>
    <w:rsid w:val="007414F5"/>
    <w:rsid w:val="00743777"/>
    <w:rsid w:val="007947F6"/>
    <w:rsid w:val="007B5F31"/>
    <w:rsid w:val="007B6BF4"/>
    <w:rsid w:val="007C7921"/>
    <w:rsid w:val="007E5F4D"/>
    <w:rsid w:val="007F257A"/>
    <w:rsid w:val="008049AF"/>
    <w:rsid w:val="0081274D"/>
    <w:rsid w:val="00816563"/>
    <w:rsid w:val="008543D9"/>
    <w:rsid w:val="0086009D"/>
    <w:rsid w:val="00862600"/>
    <w:rsid w:val="00894B0F"/>
    <w:rsid w:val="008A0182"/>
    <w:rsid w:val="008B3CF1"/>
    <w:rsid w:val="008B5F55"/>
    <w:rsid w:val="008D36E2"/>
    <w:rsid w:val="008D50C4"/>
    <w:rsid w:val="008D64AA"/>
    <w:rsid w:val="008F792F"/>
    <w:rsid w:val="009001BC"/>
    <w:rsid w:val="0090405F"/>
    <w:rsid w:val="00907C03"/>
    <w:rsid w:val="009351D0"/>
    <w:rsid w:val="00943FCF"/>
    <w:rsid w:val="00953679"/>
    <w:rsid w:val="00957493"/>
    <w:rsid w:val="009579F3"/>
    <w:rsid w:val="009A5228"/>
    <w:rsid w:val="009C6628"/>
    <w:rsid w:val="00A36153"/>
    <w:rsid w:val="00A53442"/>
    <w:rsid w:val="00A55311"/>
    <w:rsid w:val="00A63CB4"/>
    <w:rsid w:val="00A90D1B"/>
    <w:rsid w:val="00AA194E"/>
    <w:rsid w:val="00AC2F96"/>
    <w:rsid w:val="00AE45CB"/>
    <w:rsid w:val="00AE6F39"/>
    <w:rsid w:val="00B25CB5"/>
    <w:rsid w:val="00B70D70"/>
    <w:rsid w:val="00B76B9A"/>
    <w:rsid w:val="00B8189D"/>
    <w:rsid w:val="00BA78F0"/>
    <w:rsid w:val="00BB242F"/>
    <w:rsid w:val="00BB6A90"/>
    <w:rsid w:val="00BC03D7"/>
    <w:rsid w:val="00BD0A8D"/>
    <w:rsid w:val="00C1232B"/>
    <w:rsid w:val="00C15FC5"/>
    <w:rsid w:val="00C2539E"/>
    <w:rsid w:val="00C328B4"/>
    <w:rsid w:val="00C40CD0"/>
    <w:rsid w:val="00C8546C"/>
    <w:rsid w:val="00C95FDB"/>
    <w:rsid w:val="00CE5B6C"/>
    <w:rsid w:val="00CF61F9"/>
    <w:rsid w:val="00D01672"/>
    <w:rsid w:val="00D22FAF"/>
    <w:rsid w:val="00D341A0"/>
    <w:rsid w:val="00D77185"/>
    <w:rsid w:val="00D83E43"/>
    <w:rsid w:val="00D979EC"/>
    <w:rsid w:val="00DA4C5B"/>
    <w:rsid w:val="00DB60B3"/>
    <w:rsid w:val="00DC01B5"/>
    <w:rsid w:val="00DF248E"/>
    <w:rsid w:val="00E0578A"/>
    <w:rsid w:val="00E05F11"/>
    <w:rsid w:val="00E15992"/>
    <w:rsid w:val="00E20861"/>
    <w:rsid w:val="00E20AE9"/>
    <w:rsid w:val="00E4388C"/>
    <w:rsid w:val="00E6001C"/>
    <w:rsid w:val="00E75F94"/>
    <w:rsid w:val="00E84E84"/>
    <w:rsid w:val="00EA25D1"/>
    <w:rsid w:val="00EB447E"/>
    <w:rsid w:val="00EB7502"/>
    <w:rsid w:val="00EF7FDB"/>
    <w:rsid w:val="00F519C5"/>
    <w:rsid w:val="00F84C76"/>
    <w:rsid w:val="00FA0EED"/>
    <w:rsid w:val="00FA1C3A"/>
    <w:rsid w:val="00FD589F"/>
    <w:rsid w:val="00FE1A66"/>
    <w:rsid w:val="00FF5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11266"/>
    <o:shapelayout v:ext="edit">
      <o:idmap v:ext="edit" data="1"/>
      <o:rules v:ext="edit">
        <o:r id="V:Rule3" type="connector" idref="#AutoShape 2"/>
        <o:r id="V:Rule4" type="connector" idref="#AutoShape 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F9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qFormat/>
    <w:rsid w:val="00E75F94"/>
    <w:pPr>
      <w:ind w:firstLineChars="200" w:firstLine="420"/>
    </w:pPr>
    <w:rPr>
      <w:rFonts w:ascii="Times New Roman" w:hAnsi="Times New Roman"/>
      <w:szCs w:val="21"/>
    </w:rPr>
  </w:style>
  <w:style w:type="paragraph" w:styleId="a3">
    <w:name w:val="Body Text Indent"/>
    <w:basedOn w:val="a"/>
    <w:link w:val="Char"/>
    <w:semiHidden/>
    <w:rsid w:val="00EB447E"/>
    <w:pPr>
      <w:ind w:firstLineChars="200" w:firstLine="560"/>
    </w:pPr>
    <w:rPr>
      <w:rFonts w:ascii="Times New Roman" w:hAnsi="Times New Roman"/>
      <w:sz w:val="28"/>
      <w:szCs w:val="24"/>
    </w:rPr>
  </w:style>
  <w:style w:type="character" w:customStyle="1" w:styleId="Char">
    <w:name w:val="正文文本缩进 Char"/>
    <w:basedOn w:val="a0"/>
    <w:link w:val="a3"/>
    <w:semiHidden/>
    <w:rsid w:val="00EB447E"/>
    <w:rPr>
      <w:rFonts w:ascii="Times New Roman" w:eastAsia="宋体" w:hAnsi="Times New Roman" w:cs="Times New Roman"/>
      <w:sz w:val="28"/>
      <w:szCs w:val="24"/>
    </w:rPr>
  </w:style>
  <w:style w:type="paragraph" w:styleId="a4">
    <w:name w:val="header"/>
    <w:basedOn w:val="a"/>
    <w:link w:val="Char0"/>
    <w:uiPriority w:val="99"/>
    <w:unhideWhenUsed/>
    <w:rsid w:val="003B7C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B7C81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B7C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B7C81"/>
    <w:rPr>
      <w:rFonts w:ascii="Calibri" w:eastAsia="宋体" w:hAnsi="Calibri" w:cs="Times New Roman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74377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743777"/>
    <w:rPr>
      <w:rFonts w:ascii="Calibri" w:eastAsia="宋体" w:hAnsi="Calibri" w:cs="Times New Roman"/>
      <w:sz w:val="18"/>
      <w:szCs w:val="18"/>
    </w:rPr>
  </w:style>
  <w:style w:type="table" w:styleId="a7">
    <w:name w:val="Table Grid"/>
    <w:basedOn w:val="a1"/>
    <w:uiPriority w:val="59"/>
    <w:rsid w:val="006661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2539E"/>
    <w:pPr>
      <w:ind w:firstLineChars="200" w:firstLine="420"/>
    </w:pPr>
    <w:rPr>
      <w:rFonts w:asciiTheme="minorHAnsi" w:eastAsiaTheme="minorEastAsia" w:hAnsiTheme="minorHAnsi" w:cstheme="minorBidi"/>
    </w:rPr>
  </w:style>
  <w:style w:type="character" w:customStyle="1" w:styleId="Char3">
    <w:name w:val="段 Char"/>
    <w:link w:val="a9"/>
    <w:rsid w:val="00C2539E"/>
    <w:rPr>
      <w:rFonts w:ascii="宋体" w:hAnsi="Times New Roman"/>
    </w:rPr>
  </w:style>
  <w:style w:type="paragraph" w:customStyle="1" w:styleId="a9">
    <w:name w:val="段"/>
    <w:link w:val="Char3"/>
    <w:qFormat/>
    <w:rsid w:val="00C2539E"/>
    <w:pPr>
      <w:autoSpaceDE w:val="0"/>
      <w:autoSpaceDN w:val="0"/>
      <w:ind w:firstLineChars="200" w:firstLine="200"/>
      <w:jc w:val="both"/>
    </w:pPr>
    <w:rPr>
      <w:rFonts w:ascii="宋体" w:hAnsi="Times New Roman"/>
    </w:rPr>
  </w:style>
  <w:style w:type="character" w:styleId="aa">
    <w:name w:val="annotation reference"/>
    <w:basedOn w:val="a0"/>
    <w:uiPriority w:val="99"/>
    <w:semiHidden/>
    <w:unhideWhenUsed/>
    <w:rsid w:val="003B2F1F"/>
    <w:rPr>
      <w:sz w:val="21"/>
      <w:szCs w:val="21"/>
    </w:rPr>
  </w:style>
  <w:style w:type="paragraph" w:styleId="ab">
    <w:name w:val="annotation text"/>
    <w:basedOn w:val="a"/>
    <w:link w:val="Char4"/>
    <w:uiPriority w:val="99"/>
    <w:unhideWhenUsed/>
    <w:rsid w:val="003B2F1F"/>
    <w:pPr>
      <w:jc w:val="left"/>
    </w:pPr>
  </w:style>
  <w:style w:type="character" w:customStyle="1" w:styleId="Char4">
    <w:name w:val="批注文字 Char"/>
    <w:basedOn w:val="a0"/>
    <w:link w:val="ab"/>
    <w:uiPriority w:val="99"/>
    <w:rsid w:val="003B2F1F"/>
    <w:rPr>
      <w:rFonts w:ascii="Calibri" w:eastAsia="宋体" w:hAnsi="Calibri" w:cs="Times New Roman"/>
    </w:rPr>
  </w:style>
  <w:style w:type="paragraph" w:styleId="ac">
    <w:name w:val="annotation subject"/>
    <w:basedOn w:val="ab"/>
    <w:next w:val="ab"/>
    <w:link w:val="Char5"/>
    <w:uiPriority w:val="99"/>
    <w:semiHidden/>
    <w:unhideWhenUsed/>
    <w:rsid w:val="003B2F1F"/>
    <w:rPr>
      <w:b/>
      <w:bCs/>
    </w:rPr>
  </w:style>
  <w:style w:type="character" w:customStyle="1" w:styleId="Char5">
    <w:name w:val="批注主题 Char"/>
    <w:basedOn w:val="Char4"/>
    <w:link w:val="ac"/>
    <w:uiPriority w:val="99"/>
    <w:semiHidden/>
    <w:rsid w:val="003B2F1F"/>
    <w:rPr>
      <w:b/>
      <w:bCs/>
    </w:rPr>
  </w:style>
  <w:style w:type="character" w:customStyle="1" w:styleId="style71">
    <w:name w:val="style71"/>
    <w:basedOn w:val="a0"/>
    <w:rsid w:val="00463C3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F9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qFormat/>
    <w:rsid w:val="00E75F94"/>
    <w:pPr>
      <w:ind w:firstLineChars="200" w:firstLine="420"/>
    </w:pPr>
    <w:rPr>
      <w:rFonts w:ascii="Times New Roman" w:hAnsi="Times New Roman"/>
      <w:szCs w:val="21"/>
    </w:rPr>
  </w:style>
  <w:style w:type="paragraph" w:styleId="a3">
    <w:name w:val="Body Text Indent"/>
    <w:basedOn w:val="a"/>
    <w:link w:val="Char"/>
    <w:semiHidden/>
    <w:rsid w:val="00EB447E"/>
    <w:pPr>
      <w:ind w:firstLineChars="200" w:firstLine="560"/>
    </w:pPr>
    <w:rPr>
      <w:rFonts w:ascii="Times New Roman" w:hAnsi="Times New Roman"/>
      <w:sz w:val="28"/>
      <w:szCs w:val="24"/>
    </w:rPr>
  </w:style>
  <w:style w:type="character" w:customStyle="1" w:styleId="Char">
    <w:name w:val="正文文本缩进 Char"/>
    <w:basedOn w:val="a0"/>
    <w:link w:val="a3"/>
    <w:semiHidden/>
    <w:rsid w:val="00EB447E"/>
    <w:rPr>
      <w:rFonts w:ascii="Times New Roman" w:eastAsia="宋体" w:hAnsi="Times New Roman" w:cs="Times New Roman"/>
      <w:sz w:val="28"/>
      <w:szCs w:val="24"/>
    </w:rPr>
  </w:style>
  <w:style w:type="paragraph" w:styleId="a4">
    <w:name w:val="header"/>
    <w:basedOn w:val="a"/>
    <w:link w:val="Char0"/>
    <w:uiPriority w:val="99"/>
    <w:unhideWhenUsed/>
    <w:rsid w:val="003B7C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B7C81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B7C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B7C81"/>
    <w:rPr>
      <w:rFonts w:ascii="Calibri" w:eastAsia="宋体" w:hAnsi="Calibri" w:cs="Times New Roman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74377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743777"/>
    <w:rPr>
      <w:rFonts w:ascii="Calibri" w:eastAsia="宋体" w:hAnsi="Calibri" w:cs="Times New Roman"/>
      <w:sz w:val="18"/>
      <w:szCs w:val="18"/>
    </w:rPr>
  </w:style>
  <w:style w:type="table" w:styleId="a7">
    <w:name w:val="Table Grid"/>
    <w:basedOn w:val="a1"/>
    <w:uiPriority w:val="59"/>
    <w:rsid w:val="006661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2539E"/>
    <w:pPr>
      <w:ind w:firstLineChars="200" w:firstLine="420"/>
    </w:pPr>
    <w:rPr>
      <w:rFonts w:asciiTheme="minorHAnsi" w:eastAsiaTheme="minorEastAsia" w:hAnsiTheme="minorHAnsi" w:cstheme="minorBidi"/>
    </w:rPr>
  </w:style>
  <w:style w:type="character" w:customStyle="1" w:styleId="Char3">
    <w:name w:val="段 Char"/>
    <w:link w:val="a9"/>
    <w:rsid w:val="00C2539E"/>
    <w:rPr>
      <w:rFonts w:ascii="宋体" w:hAnsi="Times New Roman"/>
    </w:rPr>
  </w:style>
  <w:style w:type="paragraph" w:customStyle="1" w:styleId="a9">
    <w:name w:val="段"/>
    <w:link w:val="Char3"/>
    <w:qFormat/>
    <w:rsid w:val="00C2539E"/>
    <w:pPr>
      <w:autoSpaceDE w:val="0"/>
      <w:autoSpaceDN w:val="0"/>
      <w:ind w:firstLineChars="200" w:firstLine="200"/>
      <w:jc w:val="both"/>
    </w:pPr>
    <w:rPr>
      <w:rFonts w:ascii="宋体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1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3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90515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50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16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640</Words>
  <Characters>3649</Characters>
  <Application>Microsoft Office Word</Application>
  <DocSecurity>0</DocSecurity>
  <Lines>30</Lines>
  <Paragraphs>8</Paragraphs>
  <ScaleCrop>false</ScaleCrop>
  <Company/>
  <LinksUpToDate>false</LinksUpToDate>
  <CharactersWithSpaces>4281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</cp:lastModifiedBy>
  <cp:revision>7</cp:revision>
  <cp:lastPrinted>2017-12-01T02:39:00Z</cp:lastPrinted>
  <dcterms:created xsi:type="dcterms:W3CDTF">2020-10-19T17:22:00Z</dcterms:created>
  <dcterms:modified xsi:type="dcterms:W3CDTF">2020-11-04T01:31:00Z</dcterms:modified>
</cp:coreProperties>
</file>