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CCB" w:rsidRPr="00307275" w:rsidRDefault="00595CCB" w:rsidP="00595CCB">
      <w:pPr>
        <w:pStyle w:val="af7"/>
        <w:jc w:val="center"/>
        <w:rPr>
          <w:sz w:val="48"/>
          <w:szCs w:val="48"/>
        </w:rPr>
      </w:pPr>
    </w:p>
    <w:p w:rsidR="00595CCB" w:rsidRPr="00307275" w:rsidRDefault="00595CCB" w:rsidP="00595CCB">
      <w:pPr>
        <w:pStyle w:val="af7"/>
        <w:jc w:val="center"/>
        <w:rPr>
          <w:sz w:val="48"/>
          <w:szCs w:val="48"/>
        </w:rPr>
      </w:pPr>
      <w:r w:rsidRPr="00307275">
        <w:rPr>
          <w:rFonts w:hint="eastAsia"/>
          <w:sz w:val="48"/>
          <w:szCs w:val="48"/>
        </w:rPr>
        <w:t>绿 色 食 品 生 产 操 作 规 程</w:t>
      </w:r>
    </w:p>
    <w:p w:rsidR="00595CCB" w:rsidRPr="00307275" w:rsidRDefault="00595CCB" w:rsidP="00595CCB">
      <w:pPr>
        <w:pStyle w:val="20"/>
        <w:framePr w:w="0" w:hRule="auto" w:hSpace="0" w:wrap="auto" w:vAnchor="margin" w:hAnchor="text" w:xAlign="left" w:yAlign="inline"/>
        <w:rPr>
          <w:rFonts w:hAnsi="黑体" w:cs="宋体"/>
        </w:rPr>
      </w:pPr>
      <w:r w:rsidRPr="00307275">
        <w:rPr>
          <w:rFonts w:hAnsi="黑体" w:hint="eastAsia"/>
        </w:rPr>
        <w:t>LB</w:t>
      </w:r>
      <w:r w:rsidRPr="00307275">
        <w:rPr>
          <w:rFonts w:hAnsi="黑体"/>
        </w:rPr>
        <w:t>/T</w:t>
      </w:r>
      <w:r w:rsidRPr="00307275">
        <w:rPr>
          <w:rFonts w:hAnsi="黑体" w:hint="eastAsia"/>
        </w:rPr>
        <w:t xml:space="preserve"> 0</w:t>
      </w:r>
      <w:r w:rsidR="0036761D" w:rsidRPr="00307275">
        <w:rPr>
          <w:rFonts w:hAnsi="黑体" w:hint="eastAsia"/>
        </w:rPr>
        <w:t>46</w:t>
      </w:r>
      <w:r w:rsidR="00315FB8" w:rsidRPr="00307275">
        <w:rPr>
          <w:rFonts w:hAnsi="黑体" w:hint="eastAsia"/>
        </w:rPr>
        <w:t>-</w:t>
      </w:r>
      <w:r w:rsidRPr="00307275">
        <w:rPr>
          <w:rFonts w:hAnsi="黑体" w:cs="Arial" w:hint="eastAsia"/>
        </w:rPr>
        <w:t>2018</w:t>
      </w:r>
    </w:p>
    <w:p w:rsidR="00AC6D05" w:rsidRPr="00307275" w:rsidRDefault="0066350D" w:rsidP="00307275">
      <w:pPr>
        <w:pStyle w:val="1"/>
        <w:spacing w:beforeLines="50" w:afterLines="50" w:line="400" w:lineRule="atLeast"/>
        <w:ind w:left="357" w:firstLineChars="0" w:firstLine="0"/>
        <w:contextualSpacing/>
        <w:jc w:val="right"/>
        <w:rPr>
          <w:rFonts w:ascii="黑体" w:eastAsia="黑体" w:hAnsi="黑体" w:cs="宋体"/>
          <w:sz w:val="28"/>
          <w:szCs w:val="28"/>
        </w:rPr>
      </w:pPr>
      <w:r w:rsidRPr="00307275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3" o:spid="_x0000_s1026" type="#_x0000_t32" style="position:absolute;left:0;text-align:left;margin-left:12.6pt;margin-top:6pt;width:407.4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"/>
        </w:pict>
      </w:r>
    </w:p>
    <w:p w:rsidR="00AC6D05" w:rsidRPr="00307275" w:rsidRDefault="00AC6D05" w:rsidP="00DC6BB7">
      <w:pPr>
        <w:pStyle w:val="a"/>
        <w:numPr>
          <w:ilvl w:val="0"/>
          <w:numId w:val="0"/>
        </w:numPr>
        <w:spacing w:before="156" w:after="156"/>
        <w:rPr>
          <w:rFonts w:hAnsi="黑体" w:cs="宋体"/>
          <w:sz w:val="32"/>
          <w:szCs w:val="32"/>
        </w:rPr>
      </w:pPr>
    </w:p>
    <w:p w:rsidR="00AC6D05" w:rsidRPr="00307275" w:rsidRDefault="00AC6D05" w:rsidP="00307275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AA2BED" w:rsidRPr="00307275" w:rsidRDefault="00AA2BED" w:rsidP="00307275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AA2BED" w:rsidRPr="00307275" w:rsidRDefault="00AA2BED" w:rsidP="00307275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ascii="黑体" w:eastAsia="黑体" w:hAnsi="黑体" w:cs="宋体"/>
          <w:sz w:val="52"/>
          <w:szCs w:val="52"/>
        </w:rPr>
      </w:pPr>
      <w:r w:rsidRPr="00307275">
        <w:rPr>
          <w:rFonts w:ascii="黑体" w:eastAsia="黑体" w:hAnsi="黑体" w:cs="宋体" w:hint="eastAsia"/>
          <w:sz w:val="52"/>
          <w:szCs w:val="52"/>
        </w:rPr>
        <w:t>北方地区</w:t>
      </w:r>
    </w:p>
    <w:p w:rsidR="00AA2BED" w:rsidRPr="00307275" w:rsidRDefault="00AA2BED" w:rsidP="00307275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18"/>
          <w:szCs w:val="18"/>
        </w:rPr>
      </w:pPr>
    </w:p>
    <w:p w:rsidR="00AC6D05" w:rsidRPr="00307275" w:rsidRDefault="00AA2BED" w:rsidP="00307275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ascii="黑体" w:eastAsia="黑体" w:hAnsi="黑体" w:cs="宋体"/>
          <w:sz w:val="52"/>
          <w:szCs w:val="52"/>
        </w:rPr>
      </w:pPr>
      <w:r w:rsidRPr="00307275">
        <w:rPr>
          <w:rFonts w:ascii="黑体" w:eastAsia="黑体" w:hAnsi="黑体" w:cs="宋体" w:hint="eastAsia"/>
          <w:sz w:val="52"/>
          <w:szCs w:val="52"/>
        </w:rPr>
        <w:t>绿色食品露地韭菜生产操作规程</w:t>
      </w:r>
    </w:p>
    <w:p w:rsidR="00AC6D05" w:rsidRPr="00307275" w:rsidRDefault="00AC6D05" w:rsidP="00307275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AA2BED" w:rsidRPr="00307275" w:rsidRDefault="00AA2BED" w:rsidP="00307275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AA2BED" w:rsidRPr="00307275" w:rsidRDefault="00AA2BED" w:rsidP="00307275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AC6D05" w:rsidRPr="00307275" w:rsidRDefault="00AC6D05" w:rsidP="00307275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595CCB" w:rsidRPr="00307275" w:rsidRDefault="00595CCB" w:rsidP="00307275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601C8B" w:rsidRPr="00307275" w:rsidRDefault="00601C8B" w:rsidP="00307275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595CCB" w:rsidRPr="00307275" w:rsidRDefault="00595CCB" w:rsidP="00307275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AC6D05" w:rsidRPr="00307275" w:rsidRDefault="0066350D" w:rsidP="00307275">
      <w:pPr>
        <w:pStyle w:val="1"/>
        <w:spacing w:beforeLines="50" w:afterLines="50" w:line="400" w:lineRule="atLeast"/>
        <w:ind w:left="357" w:firstLineChars="0" w:firstLine="0"/>
        <w:contextualSpacing/>
        <w:jc w:val="left"/>
        <w:rPr>
          <w:rFonts w:ascii="黑体" w:eastAsia="黑体" w:hAnsi="黑体" w:cs="宋体"/>
          <w:sz w:val="28"/>
          <w:szCs w:val="28"/>
        </w:rPr>
      </w:pPr>
      <w:r w:rsidRPr="00307275">
        <w:rPr>
          <w:noProof/>
        </w:rPr>
        <w:pict>
          <v:shape id="AutoShape 2" o:spid="_x0000_s1027" type="#_x0000_t32" style="position:absolute;left:0;text-align:left;margin-left:16.2pt;margin-top:30.45pt;width:382.2pt;height:1.2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"/>
        </w:pict>
      </w:r>
      <w:r w:rsidR="00B60764" w:rsidRPr="00307275">
        <w:rPr>
          <w:rFonts w:ascii="黑体" w:eastAsia="黑体" w:hAnsi="黑体" w:cs="黑体" w:hint="eastAsia"/>
          <w:sz w:val="28"/>
          <w:szCs w:val="28"/>
        </w:rPr>
        <w:t>2018-04-03</w:t>
      </w:r>
      <w:r w:rsidR="00AC6D05" w:rsidRPr="00307275">
        <w:rPr>
          <w:rFonts w:ascii="黑体" w:eastAsia="黑体" w:hAnsi="黑体" w:cs="宋体" w:hint="eastAsia"/>
          <w:sz w:val="28"/>
          <w:szCs w:val="28"/>
        </w:rPr>
        <w:t xml:space="preserve">发布        </w:t>
      </w:r>
      <w:r w:rsidR="00B60764" w:rsidRPr="00307275">
        <w:rPr>
          <w:rFonts w:ascii="黑体" w:eastAsia="黑体" w:hAnsi="黑体" w:cs="宋体" w:hint="eastAsia"/>
          <w:sz w:val="28"/>
          <w:szCs w:val="28"/>
        </w:rPr>
        <w:t xml:space="preserve">           </w:t>
      </w:r>
      <w:r w:rsidR="00AC6D05" w:rsidRPr="00307275">
        <w:rPr>
          <w:rFonts w:ascii="黑体" w:eastAsia="黑体" w:hAnsi="黑体" w:cs="宋体" w:hint="eastAsia"/>
          <w:sz w:val="28"/>
          <w:szCs w:val="28"/>
        </w:rPr>
        <w:t xml:space="preserve">      </w:t>
      </w:r>
      <w:r w:rsidR="00B60764" w:rsidRPr="00307275">
        <w:rPr>
          <w:rFonts w:ascii="黑体" w:eastAsia="黑体" w:hAnsi="黑体" w:cs="黑体" w:hint="eastAsia"/>
          <w:sz w:val="28"/>
          <w:szCs w:val="28"/>
        </w:rPr>
        <w:t>20</w:t>
      </w:r>
      <w:r w:rsidR="00A65B15">
        <w:rPr>
          <w:rFonts w:ascii="黑体" w:eastAsia="黑体" w:hAnsi="黑体" w:cs="黑体" w:hint="eastAsia"/>
          <w:sz w:val="28"/>
          <w:szCs w:val="28"/>
        </w:rPr>
        <w:t>20</w:t>
      </w:r>
      <w:r w:rsidR="00B60764" w:rsidRPr="00307275">
        <w:rPr>
          <w:rFonts w:ascii="黑体" w:eastAsia="黑体" w:hAnsi="黑体" w:cs="黑体" w:hint="eastAsia"/>
          <w:sz w:val="28"/>
          <w:szCs w:val="28"/>
        </w:rPr>
        <w:t>-</w:t>
      </w:r>
      <w:r w:rsidR="00A65B15">
        <w:rPr>
          <w:rFonts w:ascii="黑体" w:eastAsia="黑体" w:hAnsi="黑体" w:cs="黑体" w:hint="eastAsia"/>
          <w:sz w:val="28"/>
          <w:szCs w:val="28"/>
        </w:rPr>
        <w:t>11</w:t>
      </w:r>
      <w:r w:rsidR="00B60764" w:rsidRPr="00307275">
        <w:rPr>
          <w:rFonts w:ascii="黑体" w:eastAsia="黑体" w:hAnsi="黑体" w:cs="黑体" w:hint="eastAsia"/>
          <w:sz w:val="28"/>
          <w:szCs w:val="28"/>
        </w:rPr>
        <w:t>-</w:t>
      </w:r>
      <w:r w:rsidR="00A65B15">
        <w:rPr>
          <w:rFonts w:ascii="黑体" w:eastAsia="黑体" w:hAnsi="黑体" w:cs="黑体" w:hint="eastAsia"/>
          <w:sz w:val="28"/>
          <w:szCs w:val="28"/>
        </w:rPr>
        <w:t>01</w:t>
      </w:r>
      <w:r w:rsidR="00AC6D05" w:rsidRPr="00307275">
        <w:rPr>
          <w:rFonts w:ascii="黑体" w:eastAsia="黑体" w:hAnsi="黑体" w:cs="宋体" w:hint="eastAsia"/>
          <w:sz w:val="28"/>
          <w:szCs w:val="28"/>
        </w:rPr>
        <w:t>实施</w:t>
      </w:r>
    </w:p>
    <w:p w:rsidR="00595CCB" w:rsidRPr="00307275" w:rsidRDefault="00595CCB" w:rsidP="00595CCB">
      <w:pPr>
        <w:pStyle w:val="af8"/>
        <w:framePr w:w="0" w:hRule="auto" w:wrap="auto" w:vAnchor="margin" w:hAnchor="text" w:xAlign="left" w:yAlign="inline"/>
        <w:rPr>
          <w:rFonts w:ascii="专用美术字体" w:eastAsia="专用美术字体"/>
          <w:b/>
          <w:spacing w:val="20"/>
          <w:w w:val="135"/>
          <w:szCs w:val="20"/>
        </w:rPr>
      </w:pPr>
      <w:r w:rsidRPr="00307275">
        <w:rPr>
          <w:rFonts w:ascii="专用美术字体" w:eastAsia="专用美术字体" w:hint="eastAsia"/>
          <w:b/>
          <w:spacing w:val="20"/>
          <w:w w:val="135"/>
          <w:sz w:val="36"/>
          <w:szCs w:val="36"/>
        </w:rPr>
        <w:t>中国绿色食品发展中心</w:t>
      </w:r>
      <w:r w:rsidRPr="00307275">
        <w:rPr>
          <w:rFonts w:ascii="黑体" w:eastAsia="黑体" w:hAnsi="黑体" w:hint="eastAsia"/>
          <w:spacing w:val="20"/>
          <w:w w:val="135"/>
          <w:szCs w:val="20"/>
        </w:rPr>
        <w:t>发布</w:t>
      </w:r>
    </w:p>
    <w:p w:rsidR="00AC6D05" w:rsidRPr="00307275" w:rsidRDefault="00AC6D05" w:rsidP="00307275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28"/>
          <w:szCs w:val="28"/>
        </w:rPr>
      </w:pPr>
    </w:p>
    <w:p w:rsidR="001173E5" w:rsidRPr="00307275" w:rsidRDefault="001173E5" w:rsidP="00307275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28"/>
          <w:szCs w:val="28"/>
        </w:rPr>
      </w:pPr>
    </w:p>
    <w:p w:rsidR="00AC6D05" w:rsidRPr="00307275" w:rsidRDefault="00AC6D05" w:rsidP="00307275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  <w:r w:rsidRPr="00307275">
        <w:rPr>
          <w:rFonts w:ascii="黑体" w:eastAsia="黑体" w:hAnsi="黑体" w:cs="宋体" w:hint="eastAsia"/>
          <w:sz w:val="32"/>
          <w:szCs w:val="32"/>
        </w:rPr>
        <w:t>前</w:t>
      </w:r>
      <w:r w:rsidR="00595CCB" w:rsidRPr="00307275">
        <w:rPr>
          <w:rFonts w:ascii="黑体" w:eastAsia="黑体" w:hAnsi="黑体" w:cs="宋体" w:hint="eastAsia"/>
          <w:sz w:val="32"/>
          <w:szCs w:val="32"/>
        </w:rPr>
        <w:t xml:space="preserve">    </w:t>
      </w:r>
      <w:r w:rsidRPr="00307275">
        <w:rPr>
          <w:rFonts w:ascii="黑体" w:eastAsia="黑体" w:hAnsi="黑体" w:cs="宋体" w:hint="eastAsia"/>
          <w:sz w:val="32"/>
          <w:szCs w:val="32"/>
        </w:rPr>
        <w:t>言</w:t>
      </w:r>
    </w:p>
    <w:p w:rsidR="00AC1CAA" w:rsidRPr="00307275" w:rsidRDefault="00AC1CAA" w:rsidP="00307275">
      <w:pPr>
        <w:pStyle w:val="1"/>
        <w:spacing w:beforeLines="50" w:afterLines="50" w:line="360" w:lineRule="auto"/>
        <w:contextualSpacing/>
        <w:jc w:val="left"/>
        <w:rPr>
          <w:rFonts w:ascii="宋体" w:hAnsi="宋体" w:cs="宋体"/>
        </w:rPr>
      </w:pPr>
    </w:p>
    <w:p w:rsidR="00AC6D05" w:rsidRPr="00307275" w:rsidRDefault="00212444" w:rsidP="001173E5">
      <w:pPr>
        <w:pStyle w:val="af0"/>
        <w:tabs>
          <w:tab w:val="center" w:pos="4201"/>
          <w:tab w:val="right" w:leader="dot" w:pos="9298"/>
        </w:tabs>
        <w:ind w:firstLine="420"/>
        <w:rPr>
          <w:rFonts w:hAnsi="宋体"/>
          <w:szCs w:val="21"/>
        </w:rPr>
      </w:pPr>
      <w:r w:rsidRPr="00307275">
        <w:rPr>
          <w:rFonts w:hAnsi="宋体" w:hint="eastAsia"/>
          <w:szCs w:val="21"/>
        </w:rPr>
        <w:t>本规程由中国绿色食品发展中心提出并归口</w:t>
      </w:r>
      <w:r w:rsidR="00AC6D05" w:rsidRPr="00307275">
        <w:rPr>
          <w:rFonts w:hAnsi="宋体" w:hint="eastAsia"/>
          <w:szCs w:val="21"/>
        </w:rPr>
        <w:t>。</w:t>
      </w:r>
    </w:p>
    <w:p w:rsidR="00AA2BED" w:rsidRPr="00307275" w:rsidRDefault="00AC6D05" w:rsidP="00AA2BED">
      <w:pPr>
        <w:pStyle w:val="af0"/>
        <w:tabs>
          <w:tab w:val="center" w:pos="4201"/>
          <w:tab w:val="right" w:leader="dot" w:pos="9298"/>
        </w:tabs>
        <w:ind w:firstLine="420"/>
        <w:rPr>
          <w:rFonts w:hAnsi="宋体"/>
          <w:szCs w:val="21"/>
        </w:rPr>
      </w:pPr>
      <w:r w:rsidRPr="00307275">
        <w:rPr>
          <w:rFonts w:hAnsi="宋体" w:hint="eastAsia"/>
          <w:szCs w:val="21"/>
        </w:rPr>
        <w:t>本规程起草单位：</w:t>
      </w:r>
      <w:r w:rsidR="00AA2BED" w:rsidRPr="00307275">
        <w:rPr>
          <w:rFonts w:hAnsi="宋体" w:hint="eastAsia"/>
          <w:szCs w:val="21"/>
        </w:rPr>
        <w:t>山东省绿色食品发展中心、</w:t>
      </w:r>
      <w:r w:rsidR="00363119" w:rsidRPr="00307275">
        <w:rPr>
          <w:rFonts w:hAnsi="宋体" w:hint="eastAsia"/>
          <w:szCs w:val="21"/>
        </w:rPr>
        <w:t>中国绿色食品发展中心、</w:t>
      </w:r>
      <w:r w:rsidR="00AA2BED" w:rsidRPr="00307275">
        <w:rPr>
          <w:rFonts w:hAnsi="宋体" w:hint="eastAsia"/>
          <w:szCs w:val="21"/>
        </w:rPr>
        <w:t>烟台市农业技术推广中心</w:t>
      </w:r>
      <w:r w:rsidR="00B26F7F" w:rsidRPr="00307275">
        <w:rPr>
          <w:rFonts w:hAnsi="宋体" w:hint="eastAsia"/>
          <w:szCs w:val="21"/>
        </w:rPr>
        <w:t>、河南省绿色食品发展中心</w:t>
      </w:r>
      <w:r w:rsidR="00AA2BED" w:rsidRPr="00307275">
        <w:rPr>
          <w:rFonts w:hAnsi="宋体" w:hint="eastAsia"/>
          <w:szCs w:val="21"/>
        </w:rPr>
        <w:t>。</w:t>
      </w:r>
    </w:p>
    <w:p w:rsidR="00AA2BED" w:rsidRPr="00307275" w:rsidRDefault="00AA2BED" w:rsidP="00AA2BED">
      <w:pPr>
        <w:pStyle w:val="af0"/>
        <w:tabs>
          <w:tab w:val="center" w:pos="4201"/>
          <w:tab w:val="right" w:leader="dot" w:pos="9298"/>
        </w:tabs>
        <w:ind w:firstLine="420"/>
        <w:rPr>
          <w:rFonts w:hAnsi="宋体"/>
          <w:szCs w:val="21"/>
        </w:rPr>
      </w:pPr>
      <w:r w:rsidRPr="00307275">
        <w:rPr>
          <w:rFonts w:hAnsi="宋体" w:hint="eastAsia"/>
          <w:szCs w:val="21"/>
        </w:rPr>
        <w:t>本规程主要起草人：</w:t>
      </w:r>
      <w:r w:rsidR="00363119" w:rsidRPr="00307275">
        <w:rPr>
          <w:rFonts w:hAnsi="宋体" w:hint="eastAsia"/>
          <w:szCs w:val="21"/>
        </w:rPr>
        <w:t>王凌云、张志华、丁锁、段大海、张晓华、</w:t>
      </w:r>
      <w:r w:rsidR="00B26F7F" w:rsidRPr="00307275">
        <w:rPr>
          <w:rFonts w:hAnsi="宋体" w:hint="eastAsia"/>
          <w:szCs w:val="21"/>
        </w:rPr>
        <w:t>樊恒明、</w:t>
      </w:r>
      <w:r w:rsidR="00363119" w:rsidRPr="00307275">
        <w:rPr>
          <w:rFonts w:hAnsi="宋体" w:hint="eastAsia"/>
          <w:szCs w:val="21"/>
        </w:rPr>
        <w:t>孟浩、王晓娟</w:t>
      </w:r>
      <w:r w:rsidR="00B26F7F" w:rsidRPr="00307275">
        <w:rPr>
          <w:rFonts w:hAnsi="宋体" w:hint="eastAsia"/>
          <w:szCs w:val="21"/>
        </w:rPr>
        <w:t>、魏钢</w:t>
      </w:r>
      <w:r w:rsidR="00363119" w:rsidRPr="00307275">
        <w:rPr>
          <w:rFonts w:hAnsi="宋体" w:hint="eastAsia"/>
          <w:szCs w:val="21"/>
        </w:rPr>
        <w:t>。</w:t>
      </w:r>
    </w:p>
    <w:p w:rsidR="00AC6D05" w:rsidRPr="00307275" w:rsidRDefault="00AC6D05" w:rsidP="00307275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AC6D05" w:rsidRPr="00307275" w:rsidRDefault="00AC6D05" w:rsidP="00307275">
      <w:pPr>
        <w:pStyle w:val="1"/>
        <w:spacing w:beforeLines="50" w:afterLines="50" w:line="400" w:lineRule="atLeast"/>
        <w:ind w:left="357" w:firstLineChars="0" w:firstLine="0"/>
        <w:contextualSpacing/>
        <w:rPr>
          <w:rFonts w:ascii="宋体" w:hAnsi="宋体" w:cs="宋体"/>
          <w:sz w:val="28"/>
          <w:szCs w:val="28"/>
        </w:rPr>
      </w:pPr>
    </w:p>
    <w:p w:rsidR="00AC6D05" w:rsidRPr="00307275" w:rsidRDefault="00AC6D05" w:rsidP="00307275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AC6D05" w:rsidRPr="00307275" w:rsidRDefault="00AC6D05" w:rsidP="00307275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AC6D05" w:rsidRPr="00307275" w:rsidRDefault="00AC6D05" w:rsidP="00307275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AC6D05" w:rsidRPr="00307275" w:rsidRDefault="00AC6D05" w:rsidP="00307275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AC6D05" w:rsidRPr="00307275" w:rsidRDefault="00AC6D05" w:rsidP="00307275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AC6D05" w:rsidRPr="00307275" w:rsidRDefault="00AC6D05" w:rsidP="00307275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AC6D05" w:rsidRPr="00307275" w:rsidRDefault="00AC6D05" w:rsidP="00307275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AC6D05" w:rsidRPr="00307275" w:rsidRDefault="00AC6D05" w:rsidP="00307275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AC6D05" w:rsidRPr="00307275" w:rsidRDefault="00AC6D05" w:rsidP="00307275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7B3E49" w:rsidRPr="00307275" w:rsidRDefault="007B3E49" w:rsidP="00307275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AA2BED" w:rsidRPr="00307275" w:rsidRDefault="00AA2BED">
      <w:pPr>
        <w:widowControl/>
        <w:jc w:val="left"/>
        <w:rPr>
          <w:rFonts w:ascii="黑体" w:eastAsia="黑体" w:hAnsi="黑体" w:cs="宋体"/>
          <w:sz w:val="36"/>
          <w:szCs w:val="36"/>
        </w:rPr>
      </w:pPr>
    </w:p>
    <w:p w:rsidR="00010C25" w:rsidRPr="00307275" w:rsidRDefault="00010C25">
      <w:pPr>
        <w:widowControl/>
        <w:jc w:val="left"/>
        <w:rPr>
          <w:rFonts w:ascii="黑体" w:eastAsia="黑体" w:hAnsi="黑体" w:cs="宋体"/>
          <w:sz w:val="36"/>
          <w:szCs w:val="36"/>
        </w:rPr>
      </w:pPr>
    </w:p>
    <w:p w:rsidR="00010C25" w:rsidRPr="00307275" w:rsidRDefault="00010C25">
      <w:pPr>
        <w:widowControl/>
        <w:jc w:val="left"/>
        <w:rPr>
          <w:rFonts w:ascii="黑体" w:eastAsia="黑体" w:hAnsi="黑体" w:cs="宋体"/>
          <w:sz w:val="36"/>
          <w:szCs w:val="36"/>
        </w:rPr>
      </w:pPr>
    </w:p>
    <w:p w:rsidR="00010C25" w:rsidRPr="00307275" w:rsidRDefault="00010C25">
      <w:pPr>
        <w:widowControl/>
        <w:jc w:val="left"/>
        <w:rPr>
          <w:rFonts w:ascii="黑体" w:eastAsia="黑体" w:hAnsi="黑体" w:cs="宋体"/>
          <w:sz w:val="36"/>
          <w:szCs w:val="36"/>
        </w:rPr>
      </w:pPr>
    </w:p>
    <w:p w:rsidR="00844984" w:rsidRPr="00307275" w:rsidRDefault="00844984">
      <w:pPr>
        <w:widowControl/>
        <w:jc w:val="left"/>
        <w:rPr>
          <w:rFonts w:ascii="黑体" w:eastAsia="黑体" w:hAnsi="黑体" w:cs="宋体"/>
          <w:sz w:val="36"/>
          <w:szCs w:val="36"/>
        </w:rPr>
      </w:pPr>
    </w:p>
    <w:p w:rsidR="00844984" w:rsidRPr="00307275" w:rsidRDefault="00844984">
      <w:pPr>
        <w:widowControl/>
        <w:jc w:val="left"/>
        <w:rPr>
          <w:rFonts w:ascii="黑体" w:eastAsia="黑体" w:hAnsi="黑体" w:cs="宋体"/>
          <w:sz w:val="36"/>
          <w:szCs w:val="36"/>
        </w:rPr>
      </w:pPr>
    </w:p>
    <w:p w:rsidR="00AA2BED" w:rsidRPr="00307275" w:rsidRDefault="00AA2BED" w:rsidP="00307275">
      <w:pPr>
        <w:spacing w:beforeLines="50" w:afterLines="50" w:line="400" w:lineRule="atLeast"/>
        <w:ind w:left="357"/>
        <w:contextualSpacing/>
        <w:jc w:val="center"/>
        <w:rPr>
          <w:rFonts w:ascii="黑体" w:eastAsia="黑体" w:hAnsi="黑体" w:cs="宋体"/>
          <w:sz w:val="32"/>
          <w:szCs w:val="32"/>
        </w:rPr>
      </w:pPr>
      <w:r w:rsidRPr="00307275">
        <w:rPr>
          <w:rFonts w:ascii="黑体" w:eastAsia="黑体" w:hAnsi="黑体" w:cs="宋体" w:hint="eastAsia"/>
          <w:sz w:val="32"/>
          <w:szCs w:val="32"/>
        </w:rPr>
        <w:t>北方地区</w:t>
      </w:r>
    </w:p>
    <w:p w:rsidR="00AA2BED" w:rsidRPr="00307275" w:rsidRDefault="00AA2BED" w:rsidP="00307275">
      <w:pPr>
        <w:spacing w:beforeLines="50" w:afterLines="50" w:line="400" w:lineRule="atLeast"/>
        <w:ind w:left="357"/>
        <w:contextualSpacing/>
        <w:jc w:val="center"/>
        <w:rPr>
          <w:rFonts w:ascii="黑体" w:eastAsia="黑体" w:hAnsi="黑体"/>
          <w:sz w:val="32"/>
          <w:szCs w:val="32"/>
        </w:rPr>
      </w:pPr>
      <w:r w:rsidRPr="00307275">
        <w:rPr>
          <w:rFonts w:ascii="黑体" w:eastAsia="黑体" w:hAnsi="黑体" w:hint="eastAsia"/>
          <w:sz w:val="32"/>
          <w:szCs w:val="32"/>
        </w:rPr>
        <w:t>绿色食品</w:t>
      </w:r>
      <w:r w:rsidRPr="00307275">
        <w:rPr>
          <w:rFonts w:ascii="黑体" w:eastAsia="黑体" w:hAnsi="黑体" w:cs="宋体" w:hint="eastAsia"/>
          <w:sz w:val="32"/>
          <w:szCs w:val="32"/>
        </w:rPr>
        <w:t>露地韭菜</w:t>
      </w:r>
      <w:r w:rsidRPr="00307275">
        <w:rPr>
          <w:rFonts w:ascii="黑体" w:eastAsia="黑体" w:hAnsi="黑体" w:hint="eastAsia"/>
          <w:sz w:val="32"/>
          <w:szCs w:val="32"/>
        </w:rPr>
        <w:t>生产操作规程</w:t>
      </w:r>
    </w:p>
    <w:p w:rsidR="00AA2BED" w:rsidRPr="00307275" w:rsidRDefault="00AA2BED" w:rsidP="00307275">
      <w:pPr>
        <w:spacing w:beforeLines="50" w:afterLines="50" w:line="400" w:lineRule="atLeast"/>
        <w:ind w:left="357"/>
        <w:contextualSpacing/>
        <w:jc w:val="center"/>
        <w:rPr>
          <w:rFonts w:ascii="宋体" w:hAnsi="宋体" w:cs="宋体"/>
          <w:sz w:val="28"/>
          <w:szCs w:val="28"/>
        </w:rPr>
      </w:pPr>
    </w:p>
    <w:p w:rsidR="00AA2BED" w:rsidRPr="00307275" w:rsidRDefault="00AA2BED" w:rsidP="00307275">
      <w:pPr>
        <w:spacing w:beforeLines="50" w:afterLines="50"/>
        <w:outlineLvl w:val="0"/>
        <w:rPr>
          <w:rFonts w:ascii="黑体" w:eastAsia="黑体" w:hAnsi="黑体"/>
          <w:szCs w:val="21"/>
        </w:rPr>
      </w:pPr>
      <w:r w:rsidRPr="00307275">
        <w:rPr>
          <w:rFonts w:ascii="黑体" w:eastAsia="黑体" w:hAnsi="黑体"/>
          <w:szCs w:val="21"/>
        </w:rPr>
        <w:t>1 范围</w:t>
      </w:r>
    </w:p>
    <w:p w:rsidR="00AA2BED" w:rsidRPr="00307275" w:rsidRDefault="00AA2BED" w:rsidP="00307275">
      <w:pPr>
        <w:widowControl/>
        <w:spacing w:beforeLines="50" w:afterLines="50" w:line="400" w:lineRule="exact"/>
        <w:ind w:firstLineChars="200" w:firstLine="420"/>
        <w:rPr>
          <w:rFonts w:ascii="Times New Roman" w:eastAsiaTheme="minorEastAsia" w:hAnsi="Times New Roman"/>
          <w:kern w:val="0"/>
          <w:szCs w:val="21"/>
        </w:rPr>
      </w:pPr>
      <w:r w:rsidRPr="00307275">
        <w:rPr>
          <w:rFonts w:ascii="Times New Roman" w:eastAsiaTheme="minorEastAsia" w:hAnsi="Times New Roman"/>
          <w:kern w:val="0"/>
          <w:szCs w:val="21"/>
        </w:rPr>
        <w:t>本规程规定了绿色食品韭菜的产地环境、品种选择、播种、</w:t>
      </w:r>
      <w:r w:rsidR="00A035CC" w:rsidRPr="00307275">
        <w:rPr>
          <w:rFonts w:ascii="Times New Roman" w:eastAsiaTheme="minorEastAsia" w:hAnsi="Times New Roman"/>
          <w:kern w:val="0"/>
          <w:szCs w:val="21"/>
        </w:rPr>
        <w:t>施肥与整地</w:t>
      </w:r>
      <w:r w:rsidR="00A035CC" w:rsidRPr="00307275">
        <w:rPr>
          <w:rFonts w:ascii="Times New Roman" w:eastAsiaTheme="minorEastAsia" w:hAnsi="Times New Roman" w:hint="eastAsia"/>
          <w:kern w:val="0"/>
          <w:szCs w:val="21"/>
        </w:rPr>
        <w:t>、</w:t>
      </w:r>
      <w:r w:rsidR="009F10A8" w:rsidRPr="00307275">
        <w:rPr>
          <w:rFonts w:ascii="Times New Roman" w:eastAsiaTheme="minorEastAsia" w:hAnsi="Times New Roman" w:hint="eastAsia"/>
          <w:kern w:val="0"/>
          <w:szCs w:val="21"/>
        </w:rPr>
        <w:t>定植、</w:t>
      </w:r>
      <w:r w:rsidRPr="00307275">
        <w:rPr>
          <w:rFonts w:ascii="Times New Roman" w:eastAsiaTheme="minorEastAsia" w:hAnsi="Times New Roman"/>
          <w:kern w:val="0"/>
          <w:szCs w:val="21"/>
        </w:rPr>
        <w:t>田间管理、采收、生产废弃物的处理</w:t>
      </w:r>
      <w:r w:rsidR="00F80FB6" w:rsidRPr="00307275">
        <w:rPr>
          <w:rFonts w:ascii="Times New Roman" w:eastAsiaTheme="minorEastAsia" w:hAnsi="Times New Roman" w:hint="eastAsia"/>
          <w:kern w:val="0"/>
          <w:szCs w:val="21"/>
        </w:rPr>
        <w:t>、</w:t>
      </w:r>
      <w:r w:rsidRPr="00307275">
        <w:rPr>
          <w:rFonts w:ascii="Times New Roman" w:eastAsiaTheme="minorEastAsia" w:hAnsi="Times New Roman"/>
          <w:kern w:val="0"/>
          <w:szCs w:val="21"/>
        </w:rPr>
        <w:t>贮藏</w:t>
      </w:r>
      <w:r w:rsidR="00F80FB6" w:rsidRPr="00307275">
        <w:rPr>
          <w:rFonts w:ascii="Times New Roman" w:eastAsiaTheme="minorEastAsia" w:hAnsi="Times New Roman" w:hint="eastAsia"/>
          <w:kern w:val="0"/>
          <w:szCs w:val="21"/>
        </w:rPr>
        <w:t>和生产档案</w:t>
      </w:r>
      <w:r w:rsidRPr="00307275">
        <w:rPr>
          <w:rFonts w:ascii="Times New Roman" w:eastAsiaTheme="minorEastAsia" w:hAnsi="Times New Roman"/>
          <w:kern w:val="0"/>
          <w:szCs w:val="21"/>
        </w:rPr>
        <w:t>等。</w:t>
      </w:r>
    </w:p>
    <w:p w:rsidR="00AA2BED" w:rsidRPr="00307275" w:rsidRDefault="00AA2BED" w:rsidP="00307275">
      <w:pPr>
        <w:spacing w:beforeLines="50" w:afterLines="50" w:line="400" w:lineRule="exact"/>
        <w:ind w:firstLineChars="200" w:firstLine="420"/>
        <w:rPr>
          <w:rFonts w:ascii="Times New Roman" w:eastAsiaTheme="minorEastAsia" w:hAnsi="Times New Roman"/>
          <w:kern w:val="0"/>
          <w:szCs w:val="21"/>
        </w:rPr>
      </w:pPr>
      <w:r w:rsidRPr="00307275">
        <w:rPr>
          <w:rFonts w:ascii="Times New Roman" w:eastAsiaTheme="minorEastAsia" w:hAnsi="Times New Roman"/>
          <w:kern w:val="0"/>
          <w:szCs w:val="21"/>
        </w:rPr>
        <w:t>本规程适用于北京、天津、河北、山西、内蒙古赤峰、辽宁南部、江苏北部、安徽北部、山东、河南、陕西、甘肃、宁夏</w:t>
      </w:r>
      <w:r w:rsidR="003640D9" w:rsidRPr="00307275">
        <w:rPr>
          <w:rFonts w:ascii="Times New Roman" w:eastAsiaTheme="minorEastAsia" w:hAnsi="Times New Roman" w:hint="eastAsia"/>
          <w:kern w:val="0"/>
          <w:szCs w:val="21"/>
        </w:rPr>
        <w:t>和</w:t>
      </w:r>
      <w:r w:rsidRPr="00307275">
        <w:rPr>
          <w:rFonts w:ascii="Times New Roman" w:eastAsiaTheme="minorEastAsia" w:hAnsi="Times New Roman"/>
          <w:kern w:val="0"/>
          <w:szCs w:val="21"/>
        </w:rPr>
        <w:t>新疆</w:t>
      </w:r>
      <w:r w:rsidR="00DE1C97" w:rsidRPr="00307275">
        <w:rPr>
          <w:rFonts w:ascii="Times New Roman" w:eastAsiaTheme="minorEastAsia" w:hAnsi="Times New Roman" w:hint="eastAsia"/>
          <w:kern w:val="0"/>
          <w:szCs w:val="21"/>
        </w:rPr>
        <w:t>的</w:t>
      </w:r>
      <w:r w:rsidRPr="00307275">
        <w:rPr>
          <w:rFonts w:ascii="Times New Roman" w:eastAsiaTheme="minorEastAsia" w:hAnsi="Times New Roman"/>
          <w:kern w:val="0"/>
          <w:szCs w:val="21"/>
        </w:rPr>
        <w:t>绿色食品</w:t>
      </w:r>
      <w:r w:rsidR="00454717" w:rsidRPr="00307275">
        <w:rPr>
          <w:rFonts w:ascii="Times New Roman" w:eastAsiaTheme="minorEastAsia" w:hAnsi="Times New Roman" w:hint="eastAsia"/>
          <w:kern w:val="0"/>
          <w:szCs w:val="21"/>
        </w:rPr>
        <w:t>露地</w:t>
      </w:r>
      <w:r w:rsidRPr="00307275">
        <w:rPr>
          <w:rFonts w:ascii="Times New Roman" w:eastAsiaTheme="minorEastAsia" w:hAnsi="Times New Roman"/>
          <w:kern w:val="0"/>
          <w:szCs w:val="21"/>
        </w:rPr>
        <w:t>韭菜生产。</w:t>
      </w:r>
    </w:p>
    <w:p w:rsidR="00AA2BED" w:rsidRPr="00307275" w:rsidRDefault="00AA2BED" w:rsidP="00307275">
      <w:pPr>
        <w:spacing w:beforeLines="50" w:afterLines="50"/>
        <w:outlineLvl w:val="0"/>
        <w:rPr>
          <w:rFonts w:ascii="黑体" w:eastAsia="黑体" w:hAnsi="黑体"/>
          <w:szCs w:val="21"/>
        </w:rPr>
      </w:pPr>
      <w:bookmarkStart w:id="0" w:name="_Toc6784"/>
      <w:r w:rsidRPr="00307275">
        <w:rPr>
          <w:rFonts w:ascii="黑体" w:eastAsia="黑体" w:hAnsi="黑体"/>
          <w:szCs w:val="21"/>
        </w:rPr>
        <w:t>2</w:t>
      </w:r>
      <w:bookmarkEnd w:id="0"/>
      <w:r w:rsidR="00315FB8" w:rsidRPr="00307275">
        <w:rPr>
          <w:rFonts w:ascii="黑体" w:eastAsia="黑体" w:hAnsi="黑体" w:hint="eastAsia"/>
          <w:szCs w:val="21"/>
        </w:rPr>
        <w:t xml:space="preserve"> </w:t>
      </w:r>
      <w:r w:rsidRPr="00307275">
        <w:rPr>
          <w:rFonts w:ascii="黑体" w:eastAsia="黑体" w:hAnsi="黑体"/>
          <w:szCs w:val="21"/>
        </w:rPr>
        <w:t>规范性引用文件</w:t>
      </w:r>
    </w:p>
    <w:p w:rsidR="00AA2BED" w:rsidRPr="00307275" w:rsidRDefault="00AA2BED" w:rsidP="00307275">
      <w:pPr>
        <w:spacing w:beforeLines="50" w:afterLines="50" w:line="400" w:lineRule="exact"/>
        <w:ind w:firstLineChars="200" w:firstLine="420"/>
        <w:rPr>
          <w:rFonts w:ascii="Times New Roman" w:eastAsiaTheme="minorEastAsia" w:hAnsi="Times New Roman"/>
          <w:kern w:val="0"/>
          <w:szCs w:val="21"/>
        </w:rPr>
      </w:pPr>
      <w:r w:rsidRPr="00307275">
        <w:rPr>
          <w:rFonts w:ascii="Times New Roman" w:eastAsiaTheme="minorEastAsia" w:hAnsi="Times New Roman"/>
          <w:kern w:val="0"/>
          <w:szCs w:val="21"/>
        </w:rPr>
        <w:t>下列文件对于本文件的应用是必不可少的。凡是注日期的引用文件，仅所注日期的版本适用于本文件。凡是不注日期的引用文件，其最新版本（包括所有的修改单）适用于本文件。</w:t>
      </w:r>
    </w:p>
    <w:p w:rsidR="00AA2BED" w:rsidRPr="00307275" w:rsidRDefault="00AA2BED" w:rsidP="00307275">
      <w:pPr>
        <w:spacing w:beforeLines="50" w:afterLines="50" w:line="400" w:lineRule="exact"/>
        <w:ind w:firstLineChars="200" w:firstLine="420"/>
        <w:rPr>
          <w:rFonts w:ascii="Times New Roman" w:eastAsiaTheme="minorEastAsia" w:hAnsi="Times New Roman"/>
          <w:kern w:val="0"/>
          <w:szCs w:val="21"/>
        </w:rPr>
      </w:pPr>
      <w:r w:rsidRPr="00307275">
        <w:rPr>
          <w:rFonts w:ascii="Times New Roman" w:eastAsiaTheme="minorEastAsia" w:hAnsi="Times New Roman"/>
          <w:kern w:val="0"/>
          <w:szCs w:val="21"/>
        </w:rPr>
        <w:t>NY/T</w:t>
      </w:r>
      <w:r w:rsidR="00BD317D" w:rsidRPr="00307275">
        <w:rPr>
          <w:rFonts w:ascii="Times New Roman" w:eastAsiaTheme="minorEastAsia" w:hAnsi="Times New Roman" w:hint="eastAsia"/>
          <w:kern w:val="0"/>
          <w:szCs w:val="21"/>
        </w:rPr>
        <w:t xml:space="preserve"> </w:t>
      </w:r>
      <w:r w:rsidRPr="00307275">
        <w:rPr>
          <w:rFonts w:ascii="Times New Roman" w:eastAsiaTheme="minorEastAsia" w:hAnsi="Times New Roman"/>
          <w:kern w:val="0"/>
          <w:szCs w:val="21"/>
        </w:rPr>
        <w:t xml:space="preserve">391  </w:t>
      </w:r>
      <w:r w:rsidRPr="00307275">
        <w:rPr>
          <w:rFonts w:ascii="Times New Roman" w:eastAsiaTheme="minorEastAsia" w:hAnsi="Times New Roman"/>
          <w:kern w:val="0"/>
          <w:szCs w:val="21"/>
        </w:rPr>
        <w:t>绿色食品</w:t>
      </w:r>
      <w:r w:rsidRPr="00307275">
        <w:rPr>
          <w:rFonts w:ascii="Times New Roman" w:eastAsiaTheme="minorEastAsia" w:hAnsi="Times New Roman"/>
          <w:kern w:val="0"/>
          <w:szCs w:val="21"/>
        </w:rPr>
        <w:t xml:space="preserve">  </w:t>
      </w:r>
      <w:r w:rsidRPr="00307275">
        <w:rPr>
          <w:rFonts w:ascii="Times New Roman" w:eastAsiaTheme="minorEastAsia" w:hAnsi="Times New Roman"/>
          <w:kern w:val="0"/>
          <w:szCs w:val="21"/>
        </w:rPr>
        <w:t>产地环境质量</w:t>
      </w:r>
    </w:p>
    <w:p w:rsidR="00AA2BED" w:rsidRPr="00307275" w:rsidRDefault="00AA2BED" w:rsidP="00307275">
      <w:pPr>
        <w:spacing w:beforeLines="50" w:afterLines="50" w:line="400" w:lineRule="exact"/>
        <w:ind w:firstLineChars="200" w:firstLine="420"/>
        <w:rPr>
          <w:rFonts w:ascii="Times New Roman" w:eastAsiaTheme="minorEastAsia" w:hAnsi="Times New Roman"/>
          <w:kern w:val="0"/>
          <w:szCs w:val="21"/>
        </w:rPr>
      </w:pPr>
      <w:r w:rsidRPr="00307275">
        <w:rPr>
          <w:rFonts w:ascii="Times New Roman" w:eastAsiaTheme="minorEastAsia" w:hAnsi="Times New Roman"/>
          <w:kern w:val="0"/>
          <w:szCs w:val="21"/>
        </w:rPr>
        <w:t>NY/T</w:t>
      </w:r>
      <w:r w:rsidR="00BD317D" w:rsidRPr="00307275">
        <w:rPr>
          <w:rFonts w:ascii="Times New Roman" w:eastAsiaTheme="minorEastAsia" w:hAnsi="Times New Roman" w:hint="eastAsia"/>
          <w:kern w:val="0"/>
          <w:szCs w:val="21"/>
        </w:rPr>
        <w:t xml:space="preserve"> </w:t>
      </w:r>
      <w:r w:rsidRPr="00307275">
        <w:rPr>
          <w:rFonts w:ascii="Times New Roman" w:eastAsiaTheme="minorEastAsia" w:hAnsi="Times New Roman"/>
          <w:kern w:val="0"/>
          <w:szCs w:val="21"/>
        </w:rPr>
        <w:t xml:space="preserve">393  </w:t>
      </w:r>
      <w:r w:rsidRPr="00307275">
        <w:rPr>
          <w:rFonts w:ascii="Times New Roman" w:eastAsiaTheme="minorEastAsia" w:hAnsi="Times New Roman"/>
          <w:kern w:val="0"/>
          <w:szCs w:val="21"/>
        </w:rPr>
        <w:t>绿色食品</w:t>
      </w:r>
      <w:r w:rsidRPr="00307275">
        <w:rPr>
          <w:rFonts w:ascii="Times New Roman" w:eastAsiaTheme="minorEastAsia" w:hAnsi="Times New Roman"/>
          <w:kern w:val="0"/>
          <w:szCs w:val="21"/>
        </w:rPr>
        <w:t xml:space="preserve">  </w:t>
      </w:r>
      <w:r w:rsidRPr="00307275">
        <w:rPr>
          <w:rFonts w:ascii="Times New Roman" w:eastAsiaTheme="minorEastAsia" w:hAnsi="Times New Roman"/>
          <w:kern w:val="0"/>
          <w:szCs w:val="21"/>
        </w:rPr>
        <w:t>农药使用准则</w:t>
      </w:r>
    </w:p>
    <w:p w:rsidR="00AA2BED" w:rsidRPr="00307275" w:rsidRDefault="00AA2BED" w:rsidP="00307275">
      <w:pPr>
        <w:spacing w:beforeLines="50" w:afterLines="50" w:line="400" w:lineRule="exact"/>
        <w:ind w:firstLineChars="200" w:firstLine="420"/>
        <w:rPr>
          <w:rFonts w:ascii="Times New Roman" w:eastAsiaTheme="minorEastAsia" w:hAnsi="Times New Roman"/>
          <w:kern w:val="0"/>
          <w:szCs w:val="21"/>
        </w:rPr>
      </w:pPr>
      <w:r w:rsidRPr="00307275">
        <w:rPr>
          <w:rFonts w:ascii="Times New Roman" w:eastAsiaTheme="minorEastAsia" w:hAnsi="Times New Roman"/>
          <w:kern w:val="0"/>
          <w:szCs w:val="21"/>
        </w:rPr>
        <w:t>NY/T</w:t>
      </w:r>
      <w:r w:rsidR="00BD317D" w:rsidRPr="00307275">
        <w:rPr>
          <w:rFonts w:ascii="Times New Roman" w:eastAsiaTheme="minorEastAsia" w:hAnsi="Times New Roman" w:hint="eastAsia"/>
          <w:kern w:val="0"/>
          <w:szCs w:val="21"/>
        </w:rPr>
        <w:t xml:space="preserve"> </w:t>
      </w:r>
      <w:r w:rsidRPr="00307275">
        <w:rPr>
          <w:rFonts w:ascii="Times New Roman" w:eastAsiaTheme="minorEastAsia" w:hAnsi="Times New Roman"/>
          <w:kern w:val="0"/>
          <w:szCs w:val="21"/>
        </w:rPr>
        <w:t xml:space="preserve">394  </w:t>
      </w:r>
      <w:r w:rsidRPr="00307275">
        <w:rPr>
          <w:rFonts w:ascii="Times New Roman" w:eastAsiaTheme="minorEastAsia" w:hAnsi="Times New Roman"/>
          <w:kern w:val="0"/>
          <w:szCs w:val="21"/>
        </w:rPr>
        <w:t>绿色食品</w:t>
      </w:r>
      <w:r w:rsidRPr="00307275">
        <w:rPr>
          <w:rFonts w:ascii="Times New Roman" w:eastAsiaTheme="minorEastAsia" w:hAnsi="Times New Roman"/>
          <w:kern w:val="0"/>
          <w:szCs w:val="21"/>
        </w:rPr>
        <w:t xml:space="preserve">  </w:t>
      </w:r>
      <w:r w:rsidRPr="00307275">
        <w:rPr>
          <w:rFonts w:ascii="Times New Roman" w:eastAsiaTheme="minorEastAsia" w:hAnsi="Times New Roman"/>
          <w:kern w:val="0"/>
          <w:szCs w:val="21"/>
        </w:rPr>
        <w:t>肥料使用准则</w:t>
      </w:r>
    </w:p>
    <w:p w:rsidR="00AA2BED" w:rsidRPr="00307275" w:rsidRDefault="00AA2BED" w:rsidP="00307275">
      <w:pPr>
        <w:spacing w:beforeLines="50" w:afterLines="50" w:line="400" w:lineRule="exact"/>
        <w:ind w:firstLineChars="200" w:firstLine="420"/>
        <w:rPr>
          <w:rFonts w:ascii="Times New Roman" w:eastAsiaTheme="minorEastAsia" w:hAnsi="Times New Roman"/>
          <w:kern w:val="0"/>
          <w:szCs w:val="21"/>
        </w:rPr>
      </w:pPr>
      <w:r w:rsidRPr="00307275">
        <w:rPr>
          <w:rFonts w:ascii="Times New Roman" w:eastAsiaTheme="minorEastAsia" w:hAnsi="Times New Roman"/>
          <w:kern w:val="0"/>
          <w:szCs w:val="21"/>
        </w:rPr>
        <w:t>NY/T</w:t>
      </w:r>
      <w:r w:rsidR="00BD317D" w:rsidRPr="00307275">
        <w:rPr>
          <w:rFonts w:ascii="Times New Roman" w:eastAsiaTheme="minorEastAsia" w:hAnsi="Times New Roman" w:hint="eastAsia"/>
          <w:kern w:val="0"/>
          <w:szCs w:val="21"/>
        </w:rPr>
        <w:t xml:space="preserve"> </w:t>
      </w:r>
      <w:r w:rsidRPr="00307275">
        <w:rPr>
          <w:rFonts w:ascii="Times New Roman" w:eastAsiaTheme="minorEastAsia" w:hAnsi="Times New Roman"/>
          <w:kern w:val="0"/>
          <w:szCs w:val="21"/>
        </w:rPr>
        <w:t xml:space="preserve">658  </w:t>
      </w:r>
      <w:r w:rsidRPr="00307275">
        <w:rPr>
          <w:rFonts w:ascii="Times New Roman" w:eastAsiaTheme="minorEastAsia" w:hAnsi="Times New Roman"/>
          <w:kern w:val="0"/>
          <w:szCs w:val="21"/>
        </w:rPr>
        <w:t>绿色食品</w:t>
      </w:r>
      <w:r w:rsidRPr="00307275">
        <w:rPr>
          <w:rFonts w:ascii="Times New Roman" w:eastAsiaTheme="minorEastAsia" w:hAnsi="Times New Roman"/>
          <w:kern w:val="0"/>
          <w:szCs w:val="21"/>
        </w:rPr>
        <w:t xml:space="preserve">  </w:t>
      </w:r>
      <w:r w:rsidRPr="00307275">
        <w:rPr>
          <w:rFonts w:ascii="Times New Roman" w:eastAsiaTheme="minorEastAsia" w:hAnsi="Times New Roman"/>
          <w:kern w:val="0"/>
          <w:szCs w:val="21"/>
        </w:rPr>
        <w:t>包装通用准则</w:t>
      </w:r>
    </w:p>
    <w:p w:rsidR="00AA2BED" w:rsidRPr="00307275" w:rsidRDefault="00AA2BED" w:rsidP="00307275">
      <w:pPr>
        <w:spacing w:beforeLines="50" w:afterLines="50" w:line="400" w:lineRule="exact"/>
        <w:ind w:firstLineChars="200" w:firstLine="420"/>
        <w:rPr>
          <w:rFonts w:ascii="Times New Roman" w:eastAsiaTheme="minorEastAsia" w:hAnsi="Times New Roman"/>
          <w:kern w:val="0"/>
          <w:szCs w:val="21"/>
        </w:rPr>
      </w:pPr>
      <w:r w:rsidRPr="00307275">
        <w:rPr>
          <w:rFonts w:ascii="Times New Roman" w:eastAsiaTheme="minorEastAsia" w:hAnsi="Times New Roman"/>
          <w:kern w:val="0"/>
          <w:szCs w:val="21"/>
        </w:rPr>
        <w:t>NY/T</w:t>
      </w:r>
      <w:r w:rsidR="00BD317D" w:rsidRPr="00307275">
        <w:rPr>
          <w:rFonts w:ascii="Times New Roman" w:eastAsiaTheme="minorEastAsia" w:hAnsi="Times New Roman" w:hint="eastAsia"/>
          <w:kern w:val="0"/>
          <w:szCs w:val="21"/>
        </w:rPr>
        <w:t xml:space="preserve"> </w:t>
      </w:r>
      <w:r w:rsidRPr="00307275">
        <w:rPr>
          <w:rFonts w:ascii="Times New Roman" w:eastAsiaTheme="minorEastAsia" w:hAnsi="Times New Roman"/>
          <w:kern w:val="0"/>
          <w:szCs w:val="21"/>
        </w:rPr>
        <w:t xml:space="preserve">744  </w:t>
      </w:r>
      <w:r w:rsidRPr="00307275">
        <w:rPr>
          <w:rFonts w:ascii="Times New Roman" w:eastAsiaTheme="minorEastAsia" w:hAnsi="Times New Roman"/>
          <w:kern w:val="0"/>
          <w:szCs w:val="21"/>
        </w:rPr>
        <w:t>绿色食品</w:t>
      </w:r>
      <w:r w:rsidRPr="00307275">
        <w:rPr>
          <w:rFonts w:ascii="Times New Roman" w:eastAsiaTheme="minorEastAsia" w:hAnsi="Times New Roman"/>
          <w:kern w:val="0"/>
          <w:szCs w:val="21"/>
        </w:rPr>
        <w:t xml:space="preserve">  </w:t>
      </w:r>
      <w:r w:rsidRPr="00307275">
        <w:rPr>
          <w:rFonts w:ascii="Times New Roman" w:eastAsiaTheme="minorEastAsia" w:hAnsi="Times New Roman"/>
          <w:kern w:val="0"/>
          <w:szCs w:val="21"/>
        </w:rPr>
        <w:t>葱蒜类蔬菜</w:t>
      </w:r>
    </w:p>
    <w:p w:rsidR="00AA2BED" w:rsidRPr="00307275" w:rsidRDefault="00AA2BED" w:rsidP="00307275">
      <w:pPr>
        <w:spacing w:beforeLines="50" w:afterLines="50" w:line="400" w:lineRule="exact"/>
        <w:ind w:firstLineChars="200" w:firstLine="420"/>
        <w:rPr>
          <w:rFonts w:ascii="Times New Roman" w:eastAsiaTheme="minorEastAsia" w:hAnsi="Times New Roman"/>
          <w:kern w:val="0"/>
          <w:szCs w:val="21"/>
        </w:rPr>
      </w:pPr>
      <w:bookmarkStart w:id="1" w:name="_Toc29974"/>
      <w:bookmarkStart w:id="2" w:name="_Toc27728"/>
      <w:bookmarkStart w:id="3" w:name="_Toc30057"/>
      <w:bookmarkStart w:id="4" w:name="_Toc5427"/>
      <w:bookmarkStart w:id="5" w:name="_Toc21022"/>
      <w:bookmarkStart w:id="6" w:name="_Toc25597"/>
      <w:bookmarkStart w:id="7" w:name="_Toc28078"/>
      <w:bookmarkStart w:id="8" w:name="_Toc10979"/>
      <w:bookmarkStart w:id="9" w:name="_Toc27726"/>
      <w:bookmarkStart w:id="10" w:name="_Toc9948"/>
      <w:bookmarkStart w:id="11" w:name="_Toc9469"/>
      <w:bookmarkStart w:id="12" w:name="_Toc26022"/>
      <w:bookmarkStart w:id="13" w:name="_Toc3870"/>
      <w:bookmarkStart w:id="14" w:name="_Toc9227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 w:rsidRPr="00307275">
        <w:rPr>
          <w:rFonts w:ascii="Times New Roman" w:eastAsiaTheme="minorEastAsia" w:hAnsi="Times New Roman"/>
          <w:kern w:val="0"/>
          <w:szCs w:val="21"/>
        </w:rPr>
        <w:t>NY/T</w:t>
      </w:r>
      <w:r w:rsidR="00BD317D" w:rsidRPr="00307275">
        <w:rPr>
          <w:rFonts w:ascii="Times New Roman" w:eastAsiaTheme="minorEastAsia" w:hAnsi="Times New Roman" w:hint="eastAsia"/>
          <w:kern w:val="0"/>
          <w:szCs w:val="21"/>
        </w:rPr>
        <w:t xml:space="preserve"> </w:t>
      </w:r>
      <w:r w:rsidRPr="00307275">
        <w:rPr>
          <w:rFonts w:ascii="Times New Roman" w:eastAsiaTheme="minorEastAsia" w:hAnsi="Times New Roman"/>
          <w:kern w:val="0"/>
          <w:szCs w:val="21"/>
        </w:rPr>
        <w:t xml:space="preserve">1056  </w:t>
      </w:r>
      <w:r w:rsidRPr="00307275">
        <w:rPr>
          <w:rFonts w:ascii="Times New Roman" w:eastAsiaTheme="minorEastAsia" w:hAnsi="Times New Roman"/>
          <w:kern w:val="0"/>
          <w:szCs w:val="21"/>
        </w:rPr>
        <w:t>绿色食品</w:t>
      </w:r>
      <w:r w:rsidRPr="00307275">
        <w:rPr>
          <w:rFonts w:ascii="Times New Roman" w:eastAsiaTheme="minorEastAsia" w:hAnsi="Times New Roman"/>
          <w:kern w:val="0"/>
          <w:szCs w:val="21"/>
        </w:rPr>
        <w:t xml:space="preserve">  </w:t>
      </w:r>
      <w:r w:rsidRPr="00307275">
        <w:rPr>
          <w:rFonts w:ascii="Times New Roman" w:eastAsiaTheme="minorEastAsia" w:hAnsi="Times New Roman"/>
          <w:kern w:val="0"/>
          <w:szCs w:val="21"/>
        </w:rPr>
        <w:t>贮藏运输准则</w:t>
      </w:r>
    </w:p>
    <w:bookmarkEnd w:id="14"/>
    <w:p w:rsidR="00AA2BED" w:rsidRPr="00307275" w:rsidRDefault="00AA2BED" w:rsidP="00307275">
      <w:pPr>
        <w:spacing w:beforeLines="50" w:afterLines="50"/>
        <w:outlineLvl w:val="0"/>
        <w:rPr>
          <w:rFonts w:ascii="黑体" w:eastAsia="黑体" w:hAnsi="黑体"/>
          <w:szCs w:val="21"/>
        </w:rPr>
      </w:pPr>
      <w:r w:rsidRPr="00307275">
        <w:rPr>
          <w:rFonts w:ascii="黑体" w:eastAsia="黑体" w:hAnsi="黑体"/>
          <w:szCs w:val="21"/>
        </w:rPr>
        <w:t>3</w:t>
      </w:r>
      <w:r w:rsidR="008010D2" w:rsidRPr="00307275">
        <w:rPr>
          <w:rFonts w:ascii="黑体" w:eastAsia="黑体" w:hAnsi="黑体" w:hint="eastAsia"/>
          <w:szCs w:val="21"/>
        </w:rPr>
        <w:t xml:space="preserve"> </w:t>
      </w:r>
      <w:r w:rsidRPr="00307275">
        <w:rPr>
          <w:rFonts w:ascii="黑体" w:eastAsia="黑体" w:hAnsi="黑体"/>
          <w:szCs w:val="21"/>
        </w:rPr>
        <w:t>产地环境</w:t>
      </w:r>
    </w:p>
    <w:p w:rsidR="00AA2BED" w:rsidRPr="00307275" w:rsidRDefault="00AA2BED" w:rsidP="00307275">
      <w:pPr>
        <w:spacing w:beforeLines="50" w:afterLines="50" w:line="400" w:lineRule="exact"/>
        <w:ind w:firstLineChars="200" w:firstLine="420"/>
        <w:rPr>
          <w:rFonts w:ascii="Times New Roman" w:eastAsiaTheme="minorEastAsia" w:hAnsi="Times New Roman"/>
          <w:kern w:val="0"/>
          <w:szCs w:val="21"/>
        </w:rPr>
      </w:pPr>
      <w:r w:rsidRPr="00307275">
        <w:rPr>
          <w:rFonts w:ascii="Times New Roman" w:eastAsiaTheme="minorEastAsia" w:hAnsi="Times New Roman"/>
          <w:kern w:val="0"/>
          <w:szCs w:val="21"/>
        </w:rPr>
        <w:t>应符合</w:t>
      </w:r>
      <w:r w:rsidRPr="00307275">
        <w:rPr>
          <w:rFonts w:ascii="Times New Roman" w:eastAsiaTheme="minorEastAsia" w:hAnsi="Times New Roman"/>
          <w:kern w:val="0"/>
          <w:szCs w:val="21"/>
        </w:rPr>
        <w:t>NY/T 391</w:t>
      </w:r>
      <w:r w:rsidRPr="00307275">
        <w:rPr>
          <w:rFonts w:ascii="Times New Roman" w:eastAsiaTheme="minorEastAsia" w:hAnsi="Times New Roman"/>
          <w:kern w:val="0"/>
          <w:szCs w:val="21"/>
        </w:rPr>
        <w:t>的要求。宜选择排灌方便、耕层深厚、富含有机质、保水保肥能力强的地块。</w:t>
      </w:r>
    </w:p>
    <w:p w:rsidR="00AA2BED" w:rsidRPr="00307275" w:rsidRDefault="00AA2BED" w:rsidP="00307275">
      <w:pPr>
        <w:spacing w:beforeLines="50" w:afterLines="50"/>
        <w:outlineLvl w:val="0"/>
        <w:rPr>
          <w:rFonts w:ascii="黑体" w:eastAsia="黑体" w:hAnsi="黑体"/>
          <w:szCs w:val="21"/>
        </w:rPr>
      </w:pPr>
      <w:r w:rsidRPr="00307275">
        <w:rPr>
          <w:rFonts w:ascii="黑体" w:eastAsia="黑体" w:hAnsi="黑体"/>
          <w:szCs w:val="21"/>
        </w:rPr>
        <w:t>4</w:t>
      </w:r>
      <w:r w:rsidR="008010D2" w:rsidRPr="00307275">
        <w:rPr>
          <w:rFonts w:ascii="黑体" w:eastAsia="黑体" w:hAnsi="黑体" w:hint="eastAsia"/>
          <w:szCs w:val="21"/>
        </w:rPr>
        <w:t xml:space="preserve"> </w:t>
      </w:r>
      <w:r w:rsidRPr="00307275">
        <w:rPr>
          <w:rFonts w:ascii="黑体" w:eastAsia="黑体" w:hAnsi="黑体"/>
          <w:szCs w:val="21"/>
        </w:rPr>
        <w:t>品种选择</w:t>
      </w:r>
    </w:p>
    <w:p w:rsidR="00AA2BED" w:rsidRPr="00307275" w:rsidRDefault="00AA2BED" w:rsidP="00307275">
      <w:pPr>
        <w:spacing w:beforeLines="50" w:afterLines="50"/>
        <w:outlineLvl w:val="0"/>
        <w:rPr>
          <w:rFonts w:ascii="黑体" w:eastAsia="黑体" w:hAnsi="黑体"/>
          <w:szCs w:val="21"/>
        </w:rPr>
      </w:pPr>
      <w:r w:rsidRPr="00307275">
        <w:rPr>
          <w:rFonts w:ascii="黑体" w:eastAsia="黑体" w:hAnsi="黑体"/>
          <w:szCs w:val="21"/>
        </w:rPr>
        <w:t xml:space="preserve">4.1选择原则 </w:t>
      </w:r>
    </w:p>
    <w:p w:rsidR="00AA2BED" w:rsidRPr="00307275" w:rsidRDefault="00AA2BED" w:rsidP="006C3ABF">
      <w:pPr>
        <w:widowControl/>
        <w:spacing w:before="50" w:after="50" w:line="400" w:lineRule="exact"/>
        <w:ind w:firstLineChars="200" w:firstLine="420"/>
        <w:rPr>
          <w:rFonts w:ascii="Times New Roman" w:eastAsiaTheme="minorEastAsia" w:hAnsi="Times New Roman"/>
          <w:kern w:val="0"/>
          <w:szCs w:val="21"/>
        </w:rPr>
      </w:pPr>
      <w:r w:rsidRPr="00307275">
        <w:rPr>
          <w:rFonts w:ascii="Times New Roman" w:eastAsiaTheme="minorEastAsia" w:hAnsi="Times New Roman"/>
          <w:kern w:val="0"/>
          <w:szCs w:val="21"/>
        </w:rPr>
        <w:t>选用抗病、耐寒、分蘖力强和品质好的品种。</w:t>
      </w:r>
    </w:p>
    <w:p w:rsidR="00AA2BED" w:rsidRPr="00307275" w:rsidRDefault="00AA2BED" w:rsidP="00307275">
      <w:pPr>
        <w:spacing w:beforeLines="50" w:afterLines="50"/>
        <w:outlineLvl w:val="0"/>
        <w:rPr>
          <w:rFonts w:ascii="黑体" w:eastAsia="黑体" w:hAnsi="黑体"/>
          <w:szCs w:val="21"/>
        </w:rPr>
      </w:pPr>
      <w:r w:rsidRPr="00307275">
        <w:rPr>
          <w:rFonts w:ascii="黑体" w:eastAsia="黑体" w:hAnsi="黑体"/>
          <w:szCs w:val="21"/>
        </w:rPr>
        <w:t>4.2品种选用</w:t>
      </w:r>
    </w:p>
    <w:p w:rsidR="00AA2BED" w:rsidRPr="00307275" w:rsidRDefault="00AA2BED" w:rsidP="006C3ABF">
      <w:pPr>
        <w:widowControl/>
        <w:spacing w:before="50" w:after="50" w:line="400" w:lineRule="exact"/>
        <w:ind w:firstLineChars="200" w:firstLine="420"/>
        <w:rPr>
          <w:rFonts w:ascii="Times New Roman" w:eastAsiaTheme="minorEastAsia" w:hAnsi="Times New Roman"/>
          <w:kern w:val="0"/>
          <w:szCs w:val="21"/>
        </w:rPr>
      </w:pPr>
      <w:r w:rsidRPr="00307275">
        <w:rPr>
          <w:rFonts w:ascii="Times New Roman" w:eastAsiaTheme="minorEastAsia" w:hAnsi="Times New Roman"/>
          <w:kern w:val="0"/>
          <w:szCs w:val="21"/>
        </w:rPr>
        <w:lastRenderedPageBreak/>
        <w:t>可选用</w:t>
      </w:r>
      <w:r w:rsidR="007E5ED1" w:rsidRPr="00307275">
        <w:rPr>
          <w:rFonts w:ascii="Times New Roman" w:eastAsiaTheme="minorEastAsia" w:hAnsi="Times New Roman" w:hint="eastAsia"/>
          <w:kern w:val="0"/>
          <w:szCs w:val="21"/>
        </w:rPr>
        <w:t>傲</w:t>
      </w:r>
      <w:r w:rsidR="007E5ED1" w:rsidRPr="00307275">
        <w:rPr>
          <w:rFonts w:ascii="Times New Roman" w:eastAsiaTheme="minorEastAsia" w:hAnsi="Times New Roman"/>
          <w:kern w:val="0"/>
          <w:szCs w:val="21"/>
        </w:rPr>
        <w:t>东</w:t>
      </w:r>
      <w:r w:rsidR="007E5ED1" w:rsidRPr="00307275">
        <w:rPr>
          <w:rFonts w:ascii="Times New Roman" w:eastAsiaTheme="minorEastAsia" w:hAnsi="Times New Roman" w:hint="eastAsia"/>
          <w:kern w:val="0"/>
          <w:szCs w:val="21"/>
        </w:rPr>
        <w:t>1</w:t>
      </w:r>
      <w:r w:rsidR="007E5ED1" w:rsidRPr="00307275">
        <w:rPr>
          <w:rFonts w:ascii="Times New Roman" w:eastAsiaTheme="minorEastAsia" w:hAnsi="Times New Roman" w:hint="eastAsia"/>
          <w:kern w:val="0"/>
          <w:szCs w:val="21"/>
        </w:rPr>
        <w:t>号</w:t>
      </w:r>
      <w:r w:rsidR="007E5ED1" w:rsidRPr="00307275">
        <w:rPr>
          <w:rFonts w:ascii="Times New Roman" w:eastAsiaTheme="minorEastAsia" w:hAnsi="Times New Roman"/>
          <w:kern w:val="0"/>
          <w:szCs w:val="21"/>
        </w:rPr>
        <w:t>韭菜</w:t>
      </w:r>
      <w:r w:rsidR="007E5ED1" w:rsidRPr="00307275">
        <w:rPr>
          <w:rFonts w:ascii="Times New Roman" w:eastAsiaTheme="minorEastAsia" w:hAnsi="Times New Roman" w:hint="eastAsia"/>
          <w:kern w:val="0"/>
          <w:szCs w:val="21"/>
        </w:rPr>
        <w:t>、</w:t>
      </w:r>
      <w:r w:rsidR="00E150C0" w:rsidRPr="00307275">
        <w:rPr>
          <w:rFonts w:ascii="Times New Roman" w:eastAsiaTheme="minorEastAsia" w:hAnsi="Times New Roman" w:hint="eastAsia"/>
          <w:kern w:val="0"/>
          <w:szCs w:val="21"/>
        </w:rPr>
        <w:t>宽叶冬韭、</w:t>
      </w:r>
      <w:r w:rsidRPr="00307275">
        <w:rPr>
          <w:rFonts w:ascii="Times New Roman" w:eastAsiaTheme="minorEastAsia" w:hAnsi="Times New Roman"/>
          <w:kern w:val="0"/>
          <w:szCs w:val="21"/>
        </w:rPr>
        <w:t>平韭</w:t>
      </w:r>
      <w:r w:rsidRPr="00307275">
        <w:rPr>
          <w:rFonts w:ascii="Times New Roman" w:eastAsiaTheme="minorEastAsia" w:hAnsi="Times New Roman"/>
          <w:kern w:val="0"/>
          <w:szCs w:val="21"/>
        </w:rPr>
        <w:t>1</w:t>
      </w:r>
      <w:r w:rsidRPr="00307275">
        <w:rPr>
          <w:rFonts w:ascii="Times New Roman" w:eastAsiaTheme="minorEastAsia" w:hAnsi="Times New Roman"/>
          <w:kern w:val="0"/>
          <w:szCs w:val="21"/>
        </w:rPr>
        <w:t>号、平韭</w:t>
      </w:r>
      <w:r w:rsidRPr="00307275">
        <w:rPr>
          <w:rFonts w:ascii="Times New Roman" w:eastAsiaTheme="minorEastAsia" w:hAnsi="Times New Roman"/>
          <w:kern w:val="0"/>
          <w:szCs w:val="21"/>
        </w:rPr>
        <w:t>2</w:t>
      </w:r>
      <w:r w:rsidRPr="00307275">
        <w:rPr>
          <w:rFonts w:ascii="Times New Roman" w:eastAsiaTheme="minorEastAsia" w:hAnsi="Times New Roman"/>
          <w:kern w:val="0"/>
          <w:szCs w:val="21"/>
        </w:rPr>
        <w:t>号</w:t>
      </w:r>
      <w:r w:rsidR="00E150C0" w:rsidRPr="00307275">
        <w:rPr>
          <w:rFonts w:ascii="Times New Roman" w:eastAsiaTheme="minorEastAsia" w:hAnsi="Times New Roman"/>
          <w:kern w:val="0"/>
          <w:szCs w:val="21"/>
        </w:rPr>
        <w:t>、</w:t>
      </w:r>
      <w:r w:rsidR="007E5ED1" w:rsidRPr="00307275">
        <w:rPr>
          <w:rFonts w:ascii="Times New Roman" w:eastAsiaTheme="minorEastAsia" w:hAnsi="Times New Roman" w:hint="eastAsia"/>
          <w:kern w:val="0"/>
          <w:szCs w:val="21"/>
        </w:rPr>
        <w:t>平韭</w:t>
      </w:r>
      <w:r w:rsidR="007E5ED1" w:rsidRPr="00307275">
        <w:rPr>
          <w:rFonts w:ascii="Times New Roman" w:eastAsiaTheme="minorEastAsia" w:hAnsi="Times New Roman"/>
          <w:kern w:val="0"/>
          <w:szCs w:val="21"/>
        </w:rPr>
        <w:t>6</w:t>
      </w:r>
      <w:r w:rsidR="007E5ED1" w:rsidRPr="00307275">
        <w:rPr>
          <w:rFonts w:ascii="Times New Roman" w:eastAsiaTheme="minorEastAsia" w:hAnsi="Times New Roman" w:hint="eastAsia"/>
          <w:kern w:val="0"/>
          <w:szCs w:val="21"/>
        </w:rPr>
        <w:t>号、</w:t>
      </w:r>
      <w:r w:rsidR="00E150C0" w:rsidRPr="00307275">
        <w:rPr>
          <w:rFonts w:ascii="Times New Roman" w:eastAsiaTheme="minorEastAsia" w:hAnsi="Times New Roman"/>
          <w:kern w:val="0"/>
          <w:szCs w:val="21"/>
        </w:rPr>
        <w:t>独根红</w:t>
      </w:r>
      <w:r w:rsidR="007E5ED1" w:rsidRPr="00307275">
        <w:rPr>
          <w:rFonts w:ascii="Times New Roman" w:eastAsiaTheme="minorEastAsia" w:hAnsi="Times New Roman" w:hint="eastAsia"/>
          <w:kern w:val="0"/>
          <w:szCs w:val="21"/>
        </w:rPr>
        <w:t>、</w:t>
      </w:r>
      <w:r w:rsidR="007E5ED1" w:rsidRPr="00307275">
        <w:rPr>
          <w:rFonts w:ascii="Times New Roman" w:eastAsiaTheme="minorEastAsia" w:hAnsi="Times New Roman"/>
          <w:kern w:val="0"/>
          <w:szCs w:val="21"/>
        </w:rPr>
        <w:t>紫根韭</w:t>
      </w:r>
      <w:r w:rsidR="007E5ED1" w:rsidRPr="00307275">
        <w:rPr>
          <w:rFonts w:ascii="Times New Roman" w:eastAsiaTheme="minorEastAsia" w:hAnsi="Times New Roman" w:hint="eastAsia"/>
          <w:kern w:val="0"/>
          <w:szCs w:val="21"/>
        </w:rPr>
        <w:t>菜、雪韭</w:t>
      </w:r>
      <w:r w:rsidRPr="00307275">
        <w:rPr>
          <w:rFonts w:ascii="Times New Roman" w:eastAsiaTheme="minorEastAsia" w:hAnsi="Times New Roman"/>
          <w:kern w:val="0"/>
          <w:szCs w:val="21"/>
        </w:rPr>
        <w:t>等</w:t>
      </w:r>
      <w:r w:rsidR="00E150C0" w:rsidRPr="00307275">
        <w:rPr>
          <w:rFonts w:ascii="Times New Roman" w:eastAsiaTheme="minorEastAsia" w:hAnsi="Times New Roman"/>
          <w:kern w:val="0"/>
          <w:szCs w:val="21"/>
        </w:rPr>
        <w:t>地下根茎耐寒的休眠品种</w:t>
      </w:r>
      <w:r w:rsidRPr="00307275">
        <w:rPr>
          <w:rFonts w:ascii="Times New Roman" w:eastAsiaTheme="minorEastAsia" w:hAnsi="Times New Roman"/>
          <w:kern w:val="0"/>
          <w:szCs w:val="21"/>
        </w:rPr>
        <w:t>。</w:t>
      </w:r>
    </w:p>
    <w:p w:rsidR="00633BA6" w:rsidRPr="00307275" w:rsidRDefault="00633BA6" w:rsidP="00307275">
      <w:pPr>
        <w:spacing w:beforeLines="50" w:afterLines="50"/>
        <w:outlineLvl w:val="0"/>
        <w:rPr>
          <w:rFonts w:ascii="黑体" w:eastAsia="黑体" w:hAnsi="黑体"/>
          <w:szCs w:val="21"/>
        </w:rPr>
      </w:pPr>
      <w:r w:rsidRPr="00307275">
        <w:rPr>
          <w:rFonts w:ascii="黑体" w:eastAsia="黑体" w:hAnsi="黑体" w:hint="eastAsia"/>
          <w:szCs w:val="21"/>
        </w:rPr>
        <w:t>5</w:t>
      </w:r>
      <w:r w:rsidR="008010D2" w:rsidRPr="00307275">
        <w:rPr>
          <w:rFonts w:ascii="黑体" w:eastAsia="黑体" w:hAnsi="黑体" w:hint="eastAsia"/>
          <w:szCs w:val="21"/>
        </w:rPr>
        <w:t xml:space="preserve"> </w:t>
      </w:r>
      <w:r w:rsidR="00B06C45" w:rsidRPr="00307275">
        <w:rPr>
          <w:rFonts w:ascii="黑体" w:eastAsia="黑体" w:hAnsi="黑体" w:hint="eastAsia"/>
          <w:szCs w:val="21"/>
        </w:rPr>
        <w:t>播种</w:t>
      </w:r>
    </w:p>
    <w:p w:rsidR="00B06C45" w:rsidRPr="00307275" w:rsidRDefault="00B06C45" w:rsidP="00B06C45">
      <w:pPr>
        <w:widowControl/>
        <w:spacing w:before="50" w:after="50" w:line="400" w:lineRule="exact"/>
        <w:ind w:firstLineChars="200" w:firstLine="420"/>
        <w:rPr>
          <w:rFonts w:ascii="Times New Roman" w:eastAsiaTheme="minorEastAsia" w:hAnsi="Times New Roman"/>
          <w:kern w:val="0"/>
          <w:szCs w:val="21"/>
        </w:rPr>
      </w:pPr>
      <w:r w:rsidRPr="00307275">
        <w:rPr>
          <w:rFonts w:ascii="Times New Roman" w:eastAsiaTheme="minorEastAsia" w:hAnsi="Times New Roman" w:hint="eastAsia"/>
          <w:kern w:val="0"/>
          <w:szCs w:val="21"/>
        </w:rPr>
        <w:t>以干播种子为主，也可采用温汤浸种催芽播种。采用直播或育苗移栽。</w:t>
      </w:r>
      <w:r w:rsidRPr="00307275">
        <w:rPr>
          <w:rFonts w:ascii="Times New Roman" w:eastAsiaTheme="minorEastAsia" w:hAnsi="Times New Roman"/>
          <w:kern w:val="0"/>
          <w:szCs w:val="21"/>
        </w:rPr>
        <w:t>直播法一般每</w:t>
      </w:r>
      <w:r w:rsidR="00437DB5" w:rsidRPr="00307275">
        <w:rPr>
          <w:rFonts w:ascii="Times New Roman" w:eastAsiaTheme="minorEastAsia" w:hAnsi="Times New Roman" w:hint="eastAsia"/>
          <w:kern w:val="0"/>
          <w:szCs w:val="21"/>
        </w:rPr>
        <w:t>亩</w:t>
      </w:r>
      <w:r w:rsidRPr="00307275">
        <w:rPr>
          <w:rFonts w:ascii="Times New Roman" w:eastAsiaTheme="minorEastAsia" w:hAnsi="Times New Roman"/>
          <w:kern w:val="0"/>
          <w:szCs w:val="21"/>
        </w:rPr>
        <w:t>用韭菜种子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.5"/>
          <w:attr w:name="UnitName" w:val="kg"/>
        </w:smartTagPr>
        <w:r w:rsidRPr="00307275">
          <w:rPr>
            <w:rFonts w:ascii="Times New Roman" w:eastAsiaTheme="minorEastAsia" w:hAnsi="Times New Roman"/>
            <w:kern w:val="0"/>
            <w:szCs w:val="21"/>
          </w:rPr>
          <w:t>1.5kg</w:t>
        </w:r>
      </w:smartTag>
      <w:r w:rsidRPr="00307275">
        <w:rPr>
          <w:rFonts w:ascii="Times New Roman" w:eastAsiaTheme="minorEastAsia" w:hAnsi="Times New Roman"/>
          <w:kern w:val="0"/>
          <w:szCs w:val="21"/>
        </w:rPr>
        <w:t>～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"/>
          <w:attr w:name="UnitName" w:val="kg"/>
        </w:smartTagPr>
        <w:r w:rsidRPr="00307275">
          <w:rPr>
            <w:rFonts w:ascii="Times New Roman" w:eastAsiaTheme="minorEastAsia" w:hAnsi="Times New Roman"/>
            <w:kern w:val="0"/>
            <w:szCs w:val="21"/>
          </w:rPr>
          <w:t>2.0kg</w:t>
        </w:r>
      </w:smartTag>
      <w:r w:rsidRPr="00307275">
        <w:rPr>
          <w:rFonts w:ascii="Times New Roman" w:eastAsiaTheme="minorEastAsia" w:hAnsi="Times New Roman"/>
          <w:kern w:val="0"/>
          <w:szCs w:val="21"/>
        </w:rPr>
        <w:t>；育苗移栽一般每</w:t>
      </w:r>
      <w:r w:rsidR="004D7FA1" w:rsidRPr="00307275">
        <w:rPr>
          <w:rFonts w:ascii="Times New Roman" w:eastAsiaTheme="minorEastAsia" w:hAnsi="Times New Roman" w:hint="eastAsia"/>
          <w:kern w:val="0"/>
          <w:szCs w:val="21"/>
        </w:rPr>
        <w:t>亩</w:t>
      </w:r>
      <w:r w:rsidRPr="00307275">
        <w:rPr>
          <w:rFonts w:ascii="Times New Roman" w:eastAsiaTheme="minorEastAsia" w:hAnsi="Times New Roman"/>
          <w:kern w:val="0"/>
          <w:szCs w:val="21"/>
        </w:rPr>
        <w:t>苗床用种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4"/>
          <w:attr w:name="UnitName" w:val="kg"/>
        </w:smartTagPr>
        <w:r w:rsidRPr="00307275">
          <w:rPr>
            <w:rFonts w:ascii="Times New Roman" w:eastAsiaTheme="minorEastAsia" w:hAnsi="Times New Roman"/>
            <w:kern w:val="0"/>
            <w:szCs w:val="21"/>
          </w:rPr>
          <w:t>4kg</w:t>
        </w:r>
      </w:smartTag>
      <w:r w:rsidRPr="00307275">
        <w:rPr>
          <w:rFonts w:ascii="Times New Roman" w:eastAsiaTheme="minorEastAsia" w:hAnsi="Times New Roman"/>
          <w:kern w:val="0"/>
          <w:szCs w:val="21"/>
        </w:rPr>
        <w:t>～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"/>
          <w:attr w:name="UnitName" w:val="kg"/>
        </w:smartTagPr>
        <w:r w:rsidRPr="00307275">
          <w:rPr>
            <w:rFonts w:ascii="Times New Roman" w:eastAsiaTheme="minorEastAsia" w:hAnsi="Times New Roman"/>
            <w:kern w:val="0"/>
            <w:szCs w:val="21"/>
          </w:rPr>
          <w:t>5kg</w:t>
        </w:r>
      </w:smartTag>
      <w:r w:rsidRPr="00307275">
        <w:rPr>
          <w:rFonts w:ascii="Times New Roman" w:eastAsiaTheme="minorEastAsia" w:hAnsi="Times New Roman"/>
          <w:kern w:val="0"/>
          <w:szCs w:val="21"/>
        </w:rPr>
        <w:t>，可供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000"/>
          <w:attr w:name="UnitName" w:val="m"/>
        </w:smartTagPr>
        <w:r w:rsidRPr="00307275">
          <w:rPr>
            <w:rFonts w:ascii="Times New Roman" w:eastAsiaTheme="minorEastAsia" w:hAnsi="Times New Roman"/>
            <w:kern w:val="0"/>
            <w:szCs w:val="21"/>
          </w:rPr>
          <w:t>2000m</w:t>
        </w:r>
      </w:smartTag>
      <w:r w:rsidRPr="00307275">
        <w:rPr>
          <w:rFonts w:ascii="Times New Roman" w:eastAsiaTheme="minorEastAsia" w:hAnsi="Times New Roman"/>
          <w:kern w:val="0"/>
          <w:szCs w:val="21"/>
          <w:vertAlign w:val="superscript"/>
        </w:rPr>
        <w:t>2</w:t>
      </w:r>
      <w:r w:rsidRPr="00307275">
        <w:rPr>
          <w:rFonts w:ascii="Times New Roman" w:eastAsiaTheme="minorEastAsia" w:hAnsi="Times New Roman"/>
          <w:kern w:val="0"/>
          <w:szCs w:val="21"/>
        </w:rPr>
        <w:t>～</w:t>
      </w:r>
      <w:r w:rsidRPr="00307275">
        <w:rPr>
          <w:rFonts w:ascii="Times New Roman" w:eastAsiaTheme="minorEastAsia" w:hAnsi="Times New Roman"/>
          <w:kern w:val="0"/>
          <w:szCs w:val="21"/>
        </w:rPr>
        <w:t>3000m</w:t>
      </w:r>
      <w:r w:rsidRPr="00307275">
        <w:rPr>
          <w:rFonts w:ascii="Times New Roman" w:eastAsiaTheme="minorEastAsia" w:hAnsi="Times New Roman"/>
          <w:kern w:val="0"/>
          <w:szCs w:val="21"/>
          <w:vertAlign w:val="superscript"/>
        </w:rPr>
        <w:t>2</w:t>
      </w:r>
      <w:r w:rsidRPr="00307275">
        <w:rPr>
          <w:rFonts w:ascii="Times New Roman" w:eastAsiaTheme="minorEastAsia" w:hAnsi="Times New Roman"/>
          <w:kern w:val="0"/>
          <w:szCs w:val="21"/>
        </w:rPr>
        <w:t>大田定植用。</w:t>
      </w:r>
    </w:p>
    <w:p w:rsidR="00AA2BED" w:rsidRPr="00307275" w:rsidRDefault="00B06C45" w:rsidP="00307275">
      <w:pPr>
        <w:spacing w:beforeLines="50" w:afterLines="50"/>
        <w:outlineLvl w:val="0"/>
        <w:rPr>
          <w:rFonts w:ascii="黑体" w:eastAsia="黑体" w:hAnsi="黑体"/>
          <w:szCs w:val="21"/>
        </w:rPr>
      </w:pPr>
      <w:r w:rsidRPr="00307275">
        <w:rPr>
          <w:rFonts w:ascii="黑体" w:eastAsia="黑体" w:hAnsi="黑体"/>
          <w:szCs w:val="21"/>
        </w:rPr>
        <w:t>5.1</w:t>
      </w:r>
      <w:r w:rsidR="004D7FA1" w:rsidRPr="00307275">
        <w:rPr>
          <w:rFonts w:ascii="黑体" w:eastAsia="黑体" w:hAnsi="黑体" w:hint="eastAsia"/>
          <w:szCs w:val="21"/>
        </w:rPr>
        <w:t xml:space="preserve"> </w:t>
      </w:r>
      <w:r w:rsidRPr="00307275">
        <w:rPr>
          <w:rFonts w:ascii="黑体" w:eastAsia="黑体" w:hAnsi="黑体" w:hint="eastAsia"/>
          <w:szCs w:val="21"/>
        </w:rPr>
        <w:t>温汤浸种催芽</w:t>
      </w:r>
    </w:p>
    <w:p w:rsidR="00AA2BED" w:rsidRPr="00307275" w:rsidRDefault="00AA2BED" w:rsidP="00307275">
      <w:pPr>
        <w:widowControl/>
        <w:spacing w:beforeLines="50" w:afterLines="50" w:line="400" w:lineRule="exact"/>
        <w:ind w:firstLineChars="200" w:firstLine="420"/>
        <w:rPr>
          <w:rFonts w:ascii="Times New Roman" w:eastAsiaTheme="minorEastAsia" w:hAnsi="Times New Roman"/>
          <w:kern w:val="0"/>
          <w:szCs w:val="21"/>
        </w:rPr>
      </w:pPr>
      <w:r w:rsidRPr="00307275">
        <w:rPr>
          <w:rFonts w:ascii="Times New Roman" w:eastAsiaTheme="minorEastAsia" w:hAnsi="Times New Roman"/>
          <w:kern w:val="0"/>
          <w:szCs w:val="21"/>
        </w:rPr>
        <w:t>在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5"/>
          <w:attr w:name="UnitName" w:val="℃"/>
        </w:smartTagPr>
        <w:r w:rsidRPr="00307275">
          <w:rPr>
            <w:rFonts w:ascii="Times New Roman" w:eastAsiaTheme="minorEastAsia" w:hAnsi="Times New Roman"/>
            <w:kern w:val="0"/>
            <w:szCs w:val="21"/>
          </w:rPr>
          <w:t>55℃</w:t>
        </w:r>
      </w:smartTag>
      <w:r w:rsidRPr="00307275">
        <w:rPr>
          <w:rFonts w:ascii="Times New Roman" w:eastAsiaTheme="minorEastAsia" w:hAnsi="Times New Roman"/>
          <w:kern w:val="0"/>
          <w:szCs w:val="21"/>
        </w:rPr>
        <w:t>温水中</w:t>
      </w:r>
      <w:r w:rsidR="006332EE" w:rsidRPr="00307275">
        <w:rPr>
          <w:rFonts w:ascii="Times New Roman" w:eastAsiaTheme="minorEastAsia" w:hAnsi="Times New Roman"/>
          <w:kern w:val="0"/>
          <w:szCs w:val="21"/>
        </w:rPr>
        <w:t>浸种</w:t>
      </w:r>
      <w:r w:rsidR="00B06C45" w:rsidRPr="00307275">
        <w:rPr>
          <w:rFonts w:ascii="Times New Roman" w:eastAsiaTheme="minorEastAsia" w:hAnsi="Times New Roman" w:hint="eastAsia"/>
          <w:kern w:val="0"/>
          <w:szCs w:val="21"/>
        </w:rPr>
        <w:t>15</w:t>
      </w:r>
      <w:r w:rsidR="004D7FA1" w:rsidRPr="00307275">
        <w:rPr>
          <w:rFonts w:ascii="Times New Roman" w:eastAsiaTheme="minorEastAsia" w:hAnsi="Times New Roman"/>
          <w:kern w:val="0"/>
          <w:szCs w:val="21"/>
        </w:rPr>
        <w:t>～</w:t>
      </w:r>
      <w:r w:rsidR="00B06C45" w:rsidRPr="00307275">
        <w:rPr>
          <w:rFonts w:ascii="Times New Roman" w:eastAsiaTheme="minorEastAsia" w:hAnsi="Times New Roman" w:hint="eastAsia"/>
          <w:kern w:val="0"/>
          <w:szCs w:val="21"/>
        </w:rPr>
        <w:t>20</w:t>
      </w:r>
      <w:r w:rsidR="00B06C45" w:rsidRPr="00307275">
        <w:rPr>
          <w:rFonts w:ascii="Times New Roman" w:eastAsiaTheme="minorEastAsia" w:hAnsi="Times New Roman" w:hint="eastAsia"/>
          <w:kern w:val="0"/>
          <w:szCs w:val="21"/>
        </w:rPr>
        <w:t>分钟</w:t>
      </w:r>
      <w:r w:rsidRPr="00307275">
        <w:rPr>
          <w:rFonts w:ascii="Times New Roman" w:eastAsiaTheme="minorEastAsia" w:hAnsi="Times New Roman"/>
          <w:kern w:val="0"/>
          <w:szCs w:val="21"/>
        </w:rPr>
        <w:t>，不断搅拌，</w:t>
      </w:r>
      <w:r w:rsidR="00B06C45" w:rsidRPr="00307275">
        <w:rPr>
          <w:rFonts w:ascii="Times New Roman" w:eastAsiaTheme="minorEastAsia" w:hAnsi="Times New Roman"/>
          <w:kern w:val="0"/>
          <w:szCs w:val="21"/>
        </w:rPr>
        <w:t>然后在</w:t>
      </w:r>
      <w:r w:rsidRPr="00307275">
        <w:rPr>
          <w:rFonts w:ascii="Times New Roman" w:eastAsiaTheme="minorEastAsia" w:hAnsi="Times New Roman"/>
          <w:kern w:val="0"/>
          <w:szCs w:val="21"/>
        </w:rPr>
        <w:t>25℃</w:t>
      </w:r>
      <w:r w:rsidRPr="00307275">
        <w:rPr>
          <w:rFonts w:ascii="Times New Roman" w:eastAsiaTheme="minorEastAsia" w:hAnsi="Times New Roman"/>
          <w:kern w:val="0"/>
          <w:szCs w:val="21"/>
        </w:rPr>
        <w:t>～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0"/>
          <w:attr w:name="UnitName" w:val="℃"/>
        </w:smartTagPr>
        <w:r w:rsidRPr="00307275">
          <w:rPr>
            <w:rFonts w:ascii="Times New Roman" w:eastAsiaTheme="minorEastAsia" w:hAnsi="Times New Roman"/>
            <w:kern w:val="0"/>
            <w:szCs w:val="21"/>
          </w:rPr>
          <w:t>30℃</w:t>
        </w:r>
      </w:smartTag>
      <w:r w:rsidR="00B06C45" w:rsidRPr="00307275">
        <w:rPr>
          <w:rFonts w:ascii="Times New Roman" w:eastAsiaTheme="minorEastAsia" w:hAnsi="Times New Roman"/>
          <w:kern w:val="0"/>
          <w:szCs w:val="21"/>
        </w:rPr>
        <w:t>水浸泡</w:t>
      </w:r>
      <w:r w:rsidR="00B06C45" w:rsidRPr="00307275">
        <w:rPr>
          <w:rFonts w:ascii="Times New Roman" w:eastAsiaTheme="minorEastAsia" w:hAnsi="Times New Roman" w:hint="eastAsia"/>
          <w:kern w:val="0"/>
          <w:szCs w:val="21"/>
        </w:rPr>
        <w:t>12h</w:t>
      </w:r>
      <w:r w:rsidRPr="00307275">
        <w:rPr>
          <w:rFonts w:ascii="Times New Roman" w:eastAsiaTheme="minorEastAsia" w:hAnsi="Times New Roman"/>
          <w:kern w:val="0"/>
          <w:szCs w:val="21"/>
        </w:rPr>
        <w:t>，清除瘪籽，捞出后湿布覆盖，</w:t>
      </w:r>
      <w:r w:rsidRPr="00307275">
        <w:rPr>
          <w:rFonts w:ascii="Times New Roman" w:eastAsiaTheme="minorEastAsia" w:hAnsi="Times New Roman"/>
          <w:kern w:val="0"/>
          <w:szCs w:val="21"/>
        </w:rPr>
        <w:t>15℃</w:t>
      </w:r>
      <w:r w:rsidRPr="00307275">
        <w:rPr>
          <w:rFonts w:ascii="Times New Roman" w:eastAsiaTheme="minorEastAsia" w:hAnsi="Times New Roman"/>
          <w:kern w:val="0"/>
          <w:szCs w:val="21"/>
        </w:rPr>
        <w:t>～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0"/>
          <w:attr w:name="UnitName" w:val="℃"/>
        </w:smartTagPr>
        <w:r w:rsidRPr="00307275">
          <w:rPr>
            <w:rFonts w:ascii="Times New Roman" w:eastAsiaTheme="minorEastAsia" w:hAnsi="Times New Roman"/>
            <w:kern w:val="0"/>
            <w:szCs w:val="21"/>
          </w:rPr>
          <w:t>20℃</w:t>
        </w:r>
      </w:smartTag>
      <w:r w:rsidRPr="00307275">
        <w:rPr>
          <w:rFonts w:ascii="Times New Roman" w:eastAsiaTheme="minorEastAsia" w:hAnsi="Times New Roman"/>
          <w:kern w:val="0"/>
          <w:szCs w:val="21"/>
        </w:rPr>
        <w:t>催芽，</w:t>
      </w:r>
      <w:r w:rsidRPr="00307275">
        <w:rPr>
          <w:rFonts w:ascii="Times New Roman" w:eastAsiaTheme="minorEastAsia" w:hAnsi="Times New Roman"/>
          <w:kern w:val="0"/>
          <w:szCs w:val="21"/>
        </w:rPr>
        <w:t>60%</w:t>
      </w:r>
      <w:r w:rsidRPr="00307275">
        <w:rPr>
          <w:rFonts w:ascii="Times New Roman" w:eastAsiaTheme="minorEastAsia" w:hAnsi="Times New Roman"/>
          <w:kern w:val="0"/>
          <w:szCs w:val="21"/>
        </w:rPr>
        <w:t>～</w:t>
      </w:r>
      <w:r w:rsidRPr="00307275">
        <w:rPr>
          <w:rFonts w:ascii="Times New Roman" w:eastAsiaTheme="minorEastAsia" w:hAnsi="Times New Roman"/>
          <w:kern w:val="0"/>
          <w:szCs w:val="21"/>
        </w:rPr>
        <w:t>70%</w:t>
      </w:r>
      <w:r w:rsidRPr="00307275">
        <w:rPr>
          <w:rFonts w:ascii="Times New Roman" w:eastAsiaTheme="minorEastAsia" w:hAnsi="Times New Roman"/>
          <w:kern w:val="0"/>
          <w:szCs w:val="21"/>
        </w:rPr>
        <w:t>的种子露白</w:t>
      </w:r>
      <w:r w:rsidR="00B06C45" w:rsidRPr="00307275">
        <w:rPr>
          <w:rFonts w:ascii="Times New Roman" w:eastAsiaTheme="minorEastAsia" w:hAnsi="Times New Roman"/>
          <w:kern w:val="0"/>
          <w:szCs w:val="21"/>
        </w:rPr>
        <w:t>时</w:t>
      </w:r>
      <w:r w:rsidRPr="00307275">
        <w:rPr>
          <w:rFonts w:ascii="Times New Roman" w:eastAsiaTheme="minorEastAsia" w:hAnsi="Times New Roman"/>
          <w:kern w:val="0"/>
          <w:szCs w:val="21"/>
        </w:rPr>
        <w:t>播种。</w:t>
      </w:r>
    </w:p>
    <w:p w:rsidR="00AA2BED" w:rsidRPr="00307275" w:rsidRDefault="00AA2BED" w:rsidP="00307275">
      <w:pPr>
        <w:spacing w:beforeLines="50" w:afterLines="50"/>
        <w:outlineLvl w:val="0"/>
        <w:rPr>
          <w:rFonts w:ascii="黑体" w:eastAsia="黑体" w:hAnsi="黑体"/>
          <w:szCs w:val="21"/>
        </w:rPr>
      </w:pPr>
      <w:r w:rsidRPr="00307275">
        <w:rPr>
          <w:rFonts w:ascii="黑体" w:eastAsia="黑体" w:hAnsi="黑体"/>
          <w:szCs w:val="21"/>
        </w:rPr>
        <w:t>5.</w:t>
      </w:r>
      <w:r w:rsidR="00B06C45" w:rsidRPr="00307275">
        <w:rPr>
          <w:rFonts w:ascii="黑体" w:eastAsia="黑体" w:hAnsi="黑体"/>
          <w:szCs w:val="21"/>
        </w:rPr>
        <w:t>2</w:t>
      </w:r>
      <w:r w:rsidR="004D7FA1" w:rsidRPr="00307275">
        <w:rPr>
          <w:rFonts w:ascii="黑体" w:eastAsia="黑体" w:hAnsi="黑体" w:hint="eastAsia"/>
          <w:szCs w:val="21"/>
        </w:rPr>
        <w:t xml:space="preserve"> </w:t>
      </w:r>
      <w:r w:rsidRPr="00307275">
        <w:rPr>
          <w:rFonts w:ascii="黑体" w:eastAsia="黑体" w:hAnsi="黑体"/>
          <w:szCs w:val="21"/>
        </w:rPr>
        <w:t>播前整地</w:t>
      </w:r>
    </w:p>
    <w:p w:rsidR="00316D9A" w:rsidRPr="00307275" w:rsidRDefault="00316D9A" w:rsidP="00316D9A">
      <w:pPr>
        <w:widowControl/>
        <w:spacing w:before="50" w:after="50" w:line="400" w:lineRule="exact"/>
        <w:ind w:firstLineChars="200" w:firstLine="420"/>
        <w:rPr>
          <w:rFonts w:ascii="Times New Roman" w:eastAsiaTheme="minorEastAsia" w:hAnsi="Times New Roman"/>
          <w:kern w:val="0"/>
          <w:szCs w:val="21"/>
        </w:rPr>
      </w:pPr>
      <w:r w:rsidRPr="00307275">
        <w:rPr>
          <w:rFonts w:ascii="Times New Roman" w:eastAsiaTheme="minorEastAsia" w:hAnsi="Times New Roman"/>
          <w:kern w:val="0"/>
          <w:szCs w:val="21"/>
        </w:rPr>
        <w:t>冬前翻耕，</w:t>
      </w:r>
      <w:r w:rsidR="008E2E94" w:rsidRPr="00307275">
        <w:rPr>
          <w:rFonts w:ascii="Times New Roman" w:eastAsiaTheme="minorEastAsia" w:hAnsi="Times New Roman"/>
          <w:szCs w:val="21"/>
          <w:shd w:val="clear" w:color="auto" w:fill="FFFFFF"/>
        </w:rPr>
        <w:t>翻耕</w:t>
      </w:r>
      <w:r w:rsidR="008E2E94" w:rsidRPr="00307275">
        <w:rPr>
          <w:iCs/>
        </w:rPr>
        <w:t>深度</w:t>
      </w:r>
      <w:r w:rsidR="008E2E94" w:rsidRPr="00307275">
        <w:rPr>
          <w:rFonts w:ascii="Times New Roman" w:eastAsiaTheme="minorEastAsia" w:hAnsi="Times New Roman"/>
          <w:szCs w:val="21"/>
          <w:shd w:val="clear" w:color="auto" w:fill="FFFFFF"/>
        </w:rPr>
        <w:t>不得少于</w:t>
      </w:r>
      <w:smartTag w:uri="urn:schemas-microsoft-com:office:smarttags" w:element="chmetcnv">
        <w:smartTagPr>
          <w:attr w:name="UnitName" w:val="cm"/>
          <w:attr w:name="SourceValue" w:val="20"/>
          <w:attr w:name="HasSpace" w:val="False"/>
          <w:attr w:name="Negative" w:val="False"/>
          <w:attr w:name="NumberType" w:val="1"/>
          <w:attr w:name="TCSC" w:val="0"/>
        </w:smartTagPr>
        <w:r w:rsidR="008E2E94" w:rsidRPr="00307275">
          <w:rPr>
            <w:rFonts w:ascii="Times New Roman" w:eastAsiaTheme="minorEastAsia" w:hAnsi="Times New Roman"/>
            <w:szCs w:val="21"/>
            <w:shd w:val="clear" w:color="auto" w:fill="FFFFFF"/>
          </w:rPr>
          <w:t>20cm</w:t>
        </w:r>
      </w:smartTag>
      <w:r w:rsidR="008E2E94" w:rsidRPr="00307275">
        <w:rPr>
          <w:rFonts w:ascii="Times New Roman" w:eastAsiaTheme="minorEastAsia" w:hAnsi="Times New Roman"/>
          <w:szCs w:val="21"/>
          <w:shd w:val="clear" w:color="auto" w:fill="FFFFFF"/>
        </w:rPr>
        <w:t>，晾晒</w:t>
      </w:r>
      <w:r w:rsidR="008E2E94" w:rsidRPr="00307275">
        <w:rPr>
          <w:rFonts w:ascii="Times New Roman" w:eastAsiaTheme="minorEastAsia" w:hAnsi="Times New Roman"/>
          <w:szCs w:val="21"/>
          <w:shd w:val="clear" w:color="auto" w:fill="FFFFFF"/>
        </w:rPr>
        <w:t>10d</w:t>
      </w:r>
      <w:r w:rsidR="008E2E94" w:rsidRPr="00307275">
        <w:rPr>
          <w:rFonts w:ascii="Times New Roman" w:eastAsiaTheme="minorEastAsia" w:hAnsi="Times New Roman"/>
          <w:szCs w:val="21"/>
          <w:shd w:val="clear" w:color="auto" w:fill="FFFFFF"/>
        </w:rPr>
        <w:t>～</w:t>
      </w:r>
      <w:r w:rsidR="008E2E94" w:rsidRPr="00307275">
        <w:rPr>
          <w:rFonts w:ascii="Times New Roman" w:eastAsiaTheme="minorEastAsia" w:hAnsi="Times New Roman"/>
          <w:szCs w:val="21"/>
          <w:shd w:val="clear" w:color="auto" w:fill="FFFFFF"/>
        </w:rPr>
        <w:t>15d</w:t>
      </w:r>
      <w:r w:rsidR="008E2E94" w:rsidRPr="00307275">
        <w:rPr>
          <w:rFonts w:ascii="Times New Roman" w:eastAsiaTheme="minorEastAsia" w:hAnsi="Times New Roman"/>
          <w:szCs w:val="21"/>
          <w:shd w:val="clear" w:color="auto" w:fill="FFFFFF"/>
        </w:rPr>
        <w:t>。</w:t>
      </w:r>
      <w:r w:rsidRPr="00307275">
        <w:rPr>
          <w:rFonts w:ascii="Times New Roman" w:eastAsiaTheme="minorEastAsia" w:hAnsi="Times New Roman"/>
          <w:kern w:val="0"/>
          <w:szCs w:val="21"/>
        </w:rPr>
        <w:t>播种前浅耕</w:t>
      </w:r>
      <w:r w:rsidRPr="00307275">
        <w:rPr>
          <w:rFonts w:ascii="Times New Roman" w:eastAsiaTheme="minorEastAsia" w:hAnsi="Times New Roman" w:hint="eastAsia"/>
          <w:kern w:val="0"/>
          <w:szCs w:val="21"/>
        </w:rPr>
        <w:t>。</w:t>
      </w:r>
      <w:r w:rsidR="00AA2BED" w:rsidRPr="00307275">
        <w:rPr>
          <w:rFonts w:ascii="Times New Roman" w:eastAsiaTheme="minorEastAsia" w:hAnsi="Times New Roman"/>
          <w:kern w:val="0"/>
          <w:szCs w:val="21"/>
        </w:rPr>
        <w:t>整地前每</w:t>
      </w:r>
      <w:r w:rsidR="004D7FA1" w:rsidRPr="00307275">
        <w:rPr>
          <w:rFonts w:ascii="Times New Roman" w:eastAsiaTheme="minorEastAsia" w:hAnsi="Times New Roman" w:hint="eastAsia"/>
          <w:kern w:val="0"/>
          <w:szCs w:val="21"/>
        </w:rPr>
        <w:t>亩</w:t>
      </w:r>
      <w:r w:rsidR="00AA2BED" w:rsidRPr="00307275">
        <w:rPr>
          <w:rFonts w:ascii="Times New Roman" w:eastAsiaTheme="minorEastAsia" w:hAnsi="Times New Roman"/>
          <w:kern w:val="0"/>
          <w:szCs w:val="21"/>
        </w:rPr>
        <w:t>施入商品有机肥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000"/>
          <w:attr w:name="UnitName" w:val="kg"/>
        </w:smartTagPr>
        <w:r w:rsidR="00AA2BED" w:rsidRPr="00307275">
          <w:rPr>
            <w:rFonts w:ascii="Times New Roman" w:eastAsiaTheme="minorEastAsia" w:hAnsi="Times New Roman"/>
            <w:kern w:val="0"/>
            <w:szCs w:val="21"/>
          </w:rPr>
          <w:t>1000kg</w:t>
        </w:r>
      </w:smartTag>
      <w:r w:rsidR="00AA2BED" w:rsidRPr="00307275">
        <w:rPr>
          <w:rFonts w:ascii="Times New Roman" w:eastAsiaTheme="minorEastAsia" w:hAnsi="Times New Roman"/>
          <w:kern w:val="0"/>
          <w:szCs w:val="21"/>
        </w:rPr>
        <w:t>、氮磷钾复合肥（</w:t>
      </w:r>
      <w:r w:rsidR="00AA2BED" w:rsidRPr="00307275">
        <w:rPr>
          <w:rFonts w:ascii="Times New Roman" w:eastAsiaTheme="minorEastAsia" w:hAnsi="Times New Roman"/>
          <w:kern w:val="0"/>
          <w:szCs w:val="21"/>
        </w:rPr>
        <w:t>16</w:t>
      </w:r>
      <w:r w:rsidR="00AA2BED" w:rsidRPr="00307275">
        <w:rPr>
          <w:rFonts w:ascii="Times New Roman" w:eastAsiaTheme="minorEastAsia" w:hAnsi="Times New Roman"/>
          <w:kern w:val="0"/>
          <w:szCs w:val="21"/>
        </w:rPr>
        <w:t>－</w:t>
      </w:r>
      <w:r w:rsidR="00AA2BED" w:rsidRPr="00307275">
        <w:rPr>
          <w:rFonts w:ascii="Times New Roman" w:eastAsiaTheme="minorEastAsia" w:hAnsi="Times New Roman"/>
          <w:kern w:val="0"/>
          <w:szCs w:val="21"/>
        </w:rPr>
        <w:t>8</w:t>
      </w:r>
      <w:r w:rsidR="00AA2BED" w:rsidRPr="00307275">
        <w:rPr>
          <w:rFonts w:ascii="Times New Roman" w:eastAsiaTheme="minorEastAsia" w:hAnsi="Times New Roman"/>
          <w:kern w:val="0"/>
          <w:szCs w:val="21"/>
        </w:rPr>
        <w:t>－</w:t>
      </w:r>
      <w:r w:rsidR="00AA2BED" w:rsidRPr="00307275">
        <w:rPr>
          <w:rFonts w:ascii="Times New Roman" w:eastAsiaTheme="minorEastAsia" w:hAnsi="Times New Roman"/>
          <w:kern w:val="0"/>
          <w:szCs w:val="21"/>
        </w:rPr>
        <w:t>18</w:t>
      </w:r>
      <w:r w:rsidR="00AA2BED" w:rsidRPr="00307275">
        <w:rPr>
          <w:rFonts w:ascii="Times New Roman" w:eastAsiaTheme="minorEastAsia" w:hAnsi="Times New Roman"/>
          <w:kern w:val="0"/>
          <w:szCs w:val="21"/>
        </w:rPr>
        <w:t>）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0"/>
          <w:attr w:name="UnitName" w:val="kg"/>
        </w:smartTagPr>
        <w:r w:rsidR="00AA2BED" w:rsidRPr="00307275">
          <w:rPr>
            <w:rFonts w:ascii="Times New Roman" w:eastAsiaTheme="minorEastAsia" w:hAnsi="Times New Roman"/>
            <w:kern w:val="0"/>
            <w:szCs w:val="21"/>
          </w:rPr>
          <w:t>20kg</w:t>
        </w:r>
      </w:smartTag>
      <w:r w:rsidR="00AA2BED" w:rsidRPr="00307275">
        <w:rPr>
          <w:rFonts w:ascii="Times New Roman" w:eastAsiaTheme="minorEastAsia" w:hAnsi="Times New Roman"/>
          <w:kern w:val="0"/>
          <w:szCs w:val="21"/>
        </w:rPr>
        <w:t>，深翻细耙，起埂做成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.2"/>
          <w:attr w:name="UnitName" w:val="m"/>
        </w:smartTagPr>
        <w:r w:rsidR="00AA2BED" w:rsidRPr="00307275">
          <w:rPr>
            <w:rFonts w:ascii="Times New Roman" w:eastAsiaTheme="minorEastAsia" w:hAnsi="Times New Roman"/>
            <w:kern w:val="0"/>
            <w:szCs w:val="21"/>
          </w:rPr>
          <w:t>1.2m</w:t>
        </w:r>
      </w:smartTag>
      <w:r w:rsidR="00AA2BED" w:rsidRPr="00307275">
        <w:rPr>
          <w:rFonts w:ascii="Times New Roman" w:eastAsiaTheme="minorEastAsia" w:hAnsi="Times New Roman"/>
          <w:kern w:val="0"/>
          <w:szCs w:val="21"/>
        </w:rPr>
        <w:t>～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.5"/>
          <w:attr w:name="UnitName" w:val="m"/>
        </w:smartTagPr>
        <w:r w:rsidR="00AA2BED" w:rsidRPr="00307275">
          <w:rPr>
            <w:rFonts w:ascii="Times New Roman" w:eastAsiaTheme="minorEastAsia" w:hAnsi="Times New Roman"/>
            <w:kern w:val="0"/>
            <w:szCs w:val="21"/>
          </w:rPr>
          <w:t>1.5m</w:t>
        </w:r>
      </w:smartTag>
      <w:r w:rsidR="00AA2BED" w:rsidRPr="00307275">
        <w:rPr>
          <w:rFonts w:ascii="Times New Roman" w:eastAsiaTheme="minorEastAsia" w:hAnsi="Times New Roman"/>
          <w:kern w:val="0"/>
          <w:szCs w:val="21"/>
        </w:rPr>
        <w:t>宽的平畦，畦长因需而定。</w:t>
      </w:r>
      <w:r w:rsidRPr="00307275">
        <w:rPr>
          <w:rFonts w:ascii="Times New Roman" w:eastAsiaTheme="minorEastAsia" w:hAnsi="Times New Roman"/>
          <w:kern w:val="0"/>
          <w:szCs w:val="21"/>
        </w:rPr>
        <w:t>肥料的使用应符合</w:t>
      </w:r>
      <w:r w:rsidRPr="00307275">
        <w:rPr>
          <w:rFonts w:ascii="Times New Roman" w:eastAsiaTheme="minorEastAsia" w:hAnsi="Times New Roman"/>
          <w:kern w:val="0"/>
          <w:szCs w:val="21"/>
        </w:rPr>
        <w:t>NY/T 394</w:t>
      </w:r>
      <w:r w:rsidRPr="00307275">
        <w:rPr>
          <w:rFonts w:ascii="Times New Roman" w:eastAsiaTheme="minorEastAsia" w:hAnsi="Times New Roman"/>
          <w:kern w:val="0"/>
          <w:szCs w:val="21"/>
        </w:rPr>
        <w:t>的</w:t>
      </w:r>
      <w:r w:rsidR="004D7FA1" w:rsidRPr="00307275">
        <w:rPr>
          <w:rFonts w:ascii="Times New Roman" w:eastAsiaTheme="minorEastAsia" w:hAnsi="Times New Roman" w:hint="eastAsia"/>
          <w:kern w:val="0"/>
          <w:szCs w:val="21"/>
        </w:rPr>
        <w:t>规定</w:t>
      </w:r>
      <w:r w:rsidRPr="00307275">
        <w:rPr>
          <w:rFonts w:ascii="Times New Roman" w:eastAsiaTheme="minorEastAsia" w:hAnsi="Times New Roman"/>
          <w:kern w:val="0"/>
          <w:szCs w:val="21"/>
        </w:rPr>
        <w:t>。</w:t>
      </w:r>
    </w:p>
    <w:p w:rsidR="00AA2BED" w:rsidRPr="00307275" w:rsidRDefault="00AA2BED" w:rsidP="00307275">
      <w:pPr>
        <w:spacing w:beforeLines="50" w:afterLines="50"/>
        <w:outlineLvl w:val="0"/>
        <w:rPr>
          <w:rFonts w:ascii="黑体" w:eastAsia="黑体" w:hAnsi="黑体"/>
          <w:szCs w:val="21"/>
        </w:rPr>
      </w:pPr>
      <w:r w:rsidRPr="00307275">
        <w:rPr>
          <w:rFonts w:ascii="黑体" w:eastAsia="黑体" w:hAnsi="黑体"/>
          <w:szCs w:val="21"/>
        </w:rPr>
        <w:t>5.</w:t>
      </w:r>
      <w:r w:rsidR="00316D9A" w:rsidRPr="00307275">
        <w:rPr>
          <w:rFonts w:ascii="黑体" w:eastAsia="黑体" w:hAnsi="黑体"/>
          <w:szCs w:val="21"/>
        </w:rPr>
        <w:t>3</w:t>
      </w:r>
      <w:r w:rsidR="004D7FA1" w:rsidRPr="00307275">
        <w:rPr>
          <w:rFonts w:ascii="黑体" w:eastAsia="黑体" w:hAnsi="黑体" w:hint="eastAsia"/>
          <w:szCs w:val="21"/>
        </w:rPr>
        <w:t xml:space="preserve"> </w:t>
      </w:r>
      <w:r w:rsidRPr="00307275">
        <w:rPr>
          <w:rFonts w:ascii="黑体" w:eastAsia="黑体" w:hAnsi="黑体"/>
          <w:szCs w:val="21"/>
        </w:rPr>
        <w:t>播种</w:t>
      </w:r>
    </w:p>
    <w:p w:rsidR="00AA2BED" w:rsidRPr="00307275" w:rsidRDefault="00316D9A" w:rsidP="00307275">
      <w:pPr>
        <w:widowControl/>
        <w:spacing w:beforeLines="50" w:afterLines="50" w:line="400" w:lineRule="exact"/>
        <w:ind w:firstLineChars="200" w:firstLine="420"/>
        <w:rPr>
          <w:rFonts w:ascii="Times New Roman" w:eastAsiaTheme="minorEastAsia" w:hAnsi="Times New Roman"/>
          <w:kern w:val="0"/>
          <w:szCs w:val="21"/>
        </w:rPr>
      </w:pPr>
      <w:r w:rsidRPr="00307275">
        <w:rPr>
          <w:rFonts w:ascii="Times New Roman" w:eastAsiaTheme="minorEastAsia" w:hAnsi="Times New Roman"/>
          <w:kern w:val="0"/>
          <w:szCs w:val="21"/>
        </w:rPr>
        <w:t>直播</w:t>
      </w:r>
      <w:r w:rsidR="00AA2BED" w:rsidRPr="00307275">
        <w:rPr>
          <w:rFonts w:ascii="Times New Roman" w:eastAsiaTheme="minorEastAsia" w:hAnsi="Times New Roman"/>
          <w:kern w:val="0"/>
          <w:szCs w:val="21"/>
        </w:rPr>
        <w:t>可以采用干播法，即按沟距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8"/>
          <w:attr w:name="UnitName" w:val="cm"/>
        </w:smartTagPr>
        <w:r w:rsidR="00AA2BED" w:rsidRPr="00307275">
          <w:rPr>
            <w:rFonts w:ascii="Times New Roman" w:eastAsiaTheme="minorEastAsia" w:hAnsi="Times New Roman"/>
            <w:kern w:val="0"/>
            <w:szCs w:val="21"/>
          </w:rPr>
          <w:t>18cm</w:t>
        </w:r>
      </w:smartTag>
      <w:r w:rsidR="00AA2BED" w:rsidRPr="00307275">
        <w:rPr>
          <w:rFonts w:ascii="Times New Roman" w:eastAsiaTheme="minorEastAsia" w:hAnsi="Times New Roman"/>
          <w:kern w:val="0"/>
          <w:szCs w:val="21"/>
        </w:rPr>
        <w:t>～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0"/>
          <w:attr w:name="UnitName" w:val="cm"/>
        </w:smartTagPr>
        <w:r w:rsidR="00AA2BED" w:rsidRPr="00307275">
          <w:rPr>
            <w:rFonts w:ascii="Times New Roman" w:eastAsiaTheme="minorEastAsia" w:hAnsi="Times New Roman"/>
            <w:kern w:val="0"/>
            <w:szCs w:val="21"/>
          </w:rPr>
          <w:t>20cm</w:t>
        </w:r>
      </w:smartTag>
      <w:r w:rsidR="00AA2BED" w:rsidRPr="00307275">
        <w:rPr>
          <w:rFonts w:ascii="Times New Roman" w:eastAsiaTheme="minorEastAsia" w:hAnsi="Times New Roman"/>
          <w:kern w:val="0"/>
          <w:szCs w:val="21"/>
        </w:rPr>
        <w:t>，深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"/>
          <w:attr w:name="UnitName" w:val="cm"/>
        </w:smartTagPr>
        <w:r w:rsidR="00AA2BED" w:rsidRPr="00307275">
          <w:rPr>
            <w:rFonts w:ascii="Times New Roman" w:eastAsiaTheme="minorEastAsia" w:hAnsi="Times New Roman"/>
            <w:kern w:val="0"/>
            <w:szCs w:val="21"/>
          </w:rPr>
          <w:t>2cm</w:t>
        </w:r>
      </w:smartTag>
      <w:r w:rsidR="00AA2BED" w:rsidRPr="00307275">
        <w:rPr>
          <w:rFonts w:ascii="Times New Roman" w:eastAsiaTheme="minorEastAsia" w:hAnsi="Times New Roman"/>
          <w:kern w:val="0"/>
          <w:szCs w:val="21"/>
        </w:rPr>
        <w:t>～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"/>
          <w:attr w:name="UnitName" w:val="cm"/>
        </w:smartTagPr>
        <w:r w:rsidR="00AA2BED" w:rsidRPr="00307275">
          <w:rPr>
            <w:rFonts w:ascii="Times New Roman" w:eastAsiaTheme="minorEastAsia" w:hAnsi="Times New Roman"/>
            <w:kern w:val="0"/>
            <w:szCs w:val="21"/>
          </w:rPr>
          <w:t>3cm</w:t>
        </w:r>
      </w:smartTag>
      <w:r w:rsidR="00AA2BED" w:rsidRPr="00307275">
        <w:rPr>
          <w:rFonts w:ascii="Times New Roman" w:eastAsiaTheme="minorEastAsia" w:hAnsi="Times New Roman"/>
          <w:kern w:val="0"/>
          <w:szCs w:val="21"/>
        </w:rPr>
        <w:t>开沟，将种子洒在沟内，搂平压实后浇水。亦可采用湿播法，畦面搂平浇足底水，水渗后播种，先覆一层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.5"/>
          <w:attr w:name="UnitName" w:val="cm"/>
        </w:smartTagPr>
        <w:r w:rsidR="00AA2BED" w:rsidRPr="00307275">
          <w:rPr>
            <w:rFonts w:ascii="Times New Roman" w:eastAsiaTheme="minorEastAsia" w:hAnsi="Times New Roman"/>
            <w:kern w:val="0"/>
            <w:szCs w:val="21"/>
          </w:rPr>
          <w:t>0.5cm</w:t>
        </w:r>
      </w:smartTag>
      <w:r w:rsidR="00AA2BED" w:rsidRPr="00307275">
        <w:rPr>
          <w:rFonts w:ascii="Times New Roman" w:eastAsiaTheme="minorEastAsia" w:hAnsi="Times New Roman"/>
          <w:kern w:val="0"/>
          <w:szCs w:val="21"/>
        </w:rPr>
        <w:t>厚细土，将催好芽的种子分</w:t>
      </w:r>
      <w:r w:rsidR="00AA2BED" w:rsidRPr="00307275">
        <w:rPr>
          <w:rFonts w:ascii="Times New Roman" w:eastAsiaTheme="minorEastAsia" w:hAnsi="Times New Roman"/>
          <w:kern w:val="0"/>
          <w:szCs w:val="21"/>
        </w:rPr>
        <w:t>2</w:t>
      </w:r>
      <w:r w:rsidR="00AA2BED" w:rsidRPr="00307275">
        <w:rPr>
          <w:rFonts w:ascii="Times New Roman" w:eastAsiaTheme="minorEastAsia" w:hAnsi="Times New Roman"/>
          <w:kern w:val="0"/>
          <w:szCs w:val="21"/>
        </w:rPr>
        <w:t>～</w:t>
      </w:r>
      <w:r w:rsidR="00AA2BED" w:rsidRPr="00307275">
        <w:rPr>
          <w:rFonts w:ascii="Times New Roman" w:eastAsiaTheme="minorEastAsia" w:hAnsi="Times New Roman"/>
          <w:kern w:val="0"/>
          <w:szCs w:val="21"/>
        </w:rPr>
        <w:t>3</w:t>
      </w:r>
      <w:r w:rsidR="00AA2BED" w:rsidRPr="00307275">
        <w:rPr>
          <w:rFonts w:ascii="Times New Roman" w:eastAsiaTheme="minorEastAsia" w:hAnsi="Times New Roman"/>
          <w:kern w:val="0"/>
          <w:szCs w:val="21"/>
        </w:rPr>
        <w:t>次撒入畦内，上盖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.5"/>
          <w:attr w:name="UnitName" w:val="cm"/>
        </w:smartTagPr>
        <w:r w:rsidR="00AA2BED" w:rsidRPr="00307275">
          <w:rPr>
            <w:rFonts w:ascii="Times New Roman" w:eastAsiaTheme="minorEastAsia" w:hAnsi="Times New Roman"/>
            <w:kern w:val="0"/>
            <w:szCs w:val="21"/>
          </w:rPr>
          <w:t>0.5cm</w:t>
        </w:r>
      </w:smartTag>
      <w:r w:rsidR="00AA2BED" w:rsidRPr="00307275">
        <w:rPr>
          <w:rFonts w:ascii="Times New Roman" w:eastAsiaTheme="minorEastAsia" w:hAnsi="Times New Roman"/>
          <w:kern w:val="0"/>
          <w:szCs w:val="21"/>
        </w:rPr>
        <w:t>～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"/>
          <w:attr w:name="UnitName" w:val="cm"/>
        </w:smartTagPr>
        <w:r w:rsidR="00AA2BED" w:rsidRPr="00307275">
          <w:rPr>
            <w:rFonts w:ascii="Times New Roman" w:eastAsiaTheme="minorEastAsia" w:hAnsi="Times New Roman"/>
            <w:kern w:val="0"/>
            <w:szCs w:val="21"/>
          </w:rPr>
          <w:t>1cm</w:t>
        </w:r>
      </w:smartTag>
      <w:r w:rsidR="00AA2BED" w:rsidRPr="00307275">
        <w:rPr>
          <w:rFonts w:ascii="Times New Roman" w:eastAsiaTheme="minorEastAsia" w:hAnsi="Times New Roman"/>
          <w:kern w:val="0"/>
          <w:szCs w:val="21"/>
        </w:rPr>
        <w:t>厚的细土。</w:t>
      </w:r>
      <w:r w:rsidRPr="00307275">
        <w:rPr>
          <w:rFonts w:ascii="Times New Roman" w:eastAsiaTheme="minorEastAsia" w:hAnsi="Times New Roman"/>
          <w:kern w:val="0"/>
          <w:szCs w:val="21"/>
        </w:rPr>
        <w:t>育苗移栽时一般采用湿播法。</w:t>
      </w:r>
    </w:p>
    <w:p w:rsidR="00316D9A" w:rsidRPr="00307275" w:rsidRDefault="00316D9A" w:rsidP="00307275">
      <w:pPr>
        <w:spacing w:beforeLines="50" w:afterLines="50"/>
        <w:outlineLvl w:val="0"/>
        <w:rPr>
          <w:rFonts w:ascii="黑体" w:eastAsia="黑体" w:hAnsi="黑体"/>
          <w:szCs w:val="21"/>
        </w:rPr>
      </w:pPr>
      <w:r w:rsidRPr="00307275">
        <w:rPr>
          <w:rFonts w:ascii="黑体" w:eastAsia="黑体" w:hAnsi="黑体" w:hint="eastAsia"/>
          <w:szCs w:val="21"/>
        </w:rPr>
        <w:t>5.4</w:t>
      </w:r>
      <w:r w:rsidR="000F3407" w:rsidRPr="00307275">
        <w:rPr>
          <w:rFonts w:ascii="黑体" w:eastAsia="黑体" w:hAnsi="黑体" w:hint="eastAsia"/>
          <w:szCs w:val="21"/>
        </w:rPr>
        <w:t xml:space="preserve"> </w:t>
      </w:r>
      <w:r w:rsidRPr="00307275">
        <w:rPr>
          <w:rFonts w:ascii="黑体" w:eastAsia="黑体" w:hAnsi="黑体" w:hint="eastAsia"/>
          <w:szCs w:val="21"/>
        </w:rPr>
        <w:t>苗期管理</w:t>
      </w:r>
    </w:p>
    <w:p w:rsidR="004D6BBE" w:rsidRPr="00307275" w:rsidRDefault="004D6BBE" w:rsidP="004D6BBE">
      <w:pPr>
        <w:widowControl/>
        <w:spacing w:before="50" w:after="50" w:line="400" w:lineRule="exact"/>
        <w:ind w:firstLineChars="200" w:firstLine="420"/>
        <w:rPr>
          <w:rFonts w:ascii="Times New Roman" w:eastAsiaTheme="minorEastAsia" w:hAnsi="Times New Roman"/>
          <w:kern w:val="0"/>
          <w:szCs w:val="21"/>
        </w:rPr>
      </w:pPr>
      <w:r w:rsidRPr="00307275">
        <w:rPr>
          <w:rFonts w:ascii="Times New Roman" w:eastAsiaTheme="minorEastAsia" w:hAnsi="Times New Roman"/>
          <w:kern w:val="0"/>
          <w:szCs w:val="21"/>
        </w:rPr>
        <w:t>直播育苗出苗前</w:t>
      </w:r>
      <w:r w:rsidRPr="00307275">
        <w:rPr>
          <w:rFonts w:ascii="Times New Roman" w:eastAsiaTheme="minorEastAsia" w:hAnsi="Times New Roman"/>
          <w:kern w:val="0"/>
          <w:szCs w:val="21"/>
        </w:rPr>
        <w:t>2d</w:t>
      </w:r>
      <w:r w:rsidRPr="00307275">
        <w:rPr>
          <w:rFonts w:ascii="Times New Roman" w:eastAsiaTheme="minorEastAsia" w:hAnsi="Times New Roman"/>
          <w:kern w:val="0"/>
          <w:szCs w:val="21"/>
        </w:rPr>
        <w:t>～</w:t>
      </w:r>
      <w:r w:rsidRPr="00307275">
        <w:rPr>
          <w:rFonts w:ascii="Times New Roman" w:eastAsiaTheme="minorEastAsia" w:hAnsi="Times New Roman"/>
          <w:kern w:val="0"/>
          <w:szCs w:val="21"/>
        </w:rPr>
        <w:t>3d</w:t>
      </w:r>
      <w:r w:rsidRPr="00307275">
        <w:rPr>
          <w:rFonts w:ascii="Times New Roman" w:eastAsiaTheme="minorEastAsia" w:hAnsi="Times New Roman"/>
          <w:kern w:val="0"/>
          <w:szCs w:val="21"/>
        </w:rPr>
        <w:t>浇水</w:t>
      </w:r>
      <w:r w:rsidRPr="00307275">
        <w:rPr>
          <w:rFonts w:ascii="Times New Roman" w:eastAsiaTheme="minorEastAsia" w:hAnsi="Times New Roman"/>
          <w:kern w:val="0"/>
          <w:szCs w:val="21"/>
        </w:rPr>
        <w:t>1</w:t>
      </w:r>
      <w:r w:rsidRPr="00307275">
        <w:rPr>
          <w:rFonts w:ascii="Times New Roman" w:eastAsiaTheme="minorEastAsia" w:hAnsi="Times New Roman"/>
          <w:kern w:val="0"/>
          <w:szCs w:val="21"/>
        </w:rPr>
        <w:t>次，保持土壤表面湿润</w:t>
      </w:r>
      <w:r w:rsidR="00CC12C9" w:rsidRPr="00307275">
        <w:rPr>
          <w:rFonts w:ascii="Times New Roman" w:eastAsiaTheme="minorEastAsia" w:hAnsi="Times New Roman" w:hint="eastAsia"/>
          <w:kern w:val="0"/>
          <w:szCs w:val="21"/>
        </w:rPr>
        <w:t>；</w:t>
      </w:r>
      <w:r w:rsidR="00CC12C9" w:rsidRPr="00307275">
        <w:rPr>
          <w:rFonts w:ascii="Times New Roman" w:eastAsiaTheme="minorEastAsia" w:hAnsi="Times New Roman"/>
          <w:kern w:val="0"/>
          <w:szCs w:val="21"/>
        </w:rPr>
        <w:t>苗床育苗</w:t>
      </w:r>
      <w:r w:rsidR="00CC12C9" w:rsidRPr="00307275">
        <w:rPr>
          <w:rFonts w:ascii="Times New Roman" w:eastAsiaTheme="minorEastAsia" w:hAnsi="Times New Roman" w:hint="eastAsia"/>
          <w:kern w:val="0"/>
          <w:szCs w:val="21"/>
        </w:rPr>
        <w:t>，</w:t>
      </w:r>
      <w:r w:rsidR="00CC12C9" w:rsidRPr="00307275">
        <w:rPr>
          <w:rFonts w:ascii="Times New Roman" w:eastAsiaTheme="minorEastAsia" w:hAnsi="Times New Roman"/>
          <w:kern w:val="0"/>
          <w:szCs w:val="21"/>
        </w:rPr>
        <w:t>播种后覆膜</w:t>
      </w:r>
      <w:r w:rsidR="00CC12C9" w:rsidRPr="00307275">
        <w:rPr>
          <w:rFonts w:ascii="Times New Roman" w:eastAsiaTheme="minorEastAsia" w:hAnsi="Times New Roman" w:hint="eastAsia"/>
          <w:kern w:val="0"/>
          <w:szCs w:val="21"/>
        </w:rPr>
        <w:t>，</w:t>
      </w:r>
      <w:r w:rsidR="00CC12C9" w:rsidRPr="00307275">
        <w:rPr>
          <w:rFonts w:ascii="Times New Roman" w:eastAsiaTheme="minorEastAsia" w:hAnsi="Times New Roman"/>
          <w:kern w:val="0"/>
          <w:szCs w:val="21"/>
        </w:rPr>
        <w:t>苗床上扣</w:t>
      </w:r>
      <w:r w:rsidR="00CC12C9" w:rsidRPr="00307275">
        <w:rPr>
          <w:rFonts w:ascii="Times New Roman" w:eastAsiaTheme="minorEastAsia" w:hAnsi="Times New Roman"/>
          <w:kern w:val="0"/>
          <w:szCs w:val="21"/>
        </w:rPr>
        <w:t>60</w:t>
      </w:r>
      <w:r w:rsidR="00CC12C9" w:rsidRPr="00307275">
        <w:rPr>
          <w:rFonts w:ascii="Times New Roman" w:eastAsiaTheme="minorEastAsia" w:hAnsi="Times New Roman"/>
          <w:kern w:val="0"/>
          <w:szCs w:val="21"/>
        </w:rPr>
        <w:t>目防虫网</w:t>
      </w:r>
      <w:r w:rsidR="00CC12C9" w:rsidRPr="00307275">
        <w:rPr>
          <w:rFonts w:ascii="Times New Roman" w:eastAsiaTheme="minorEastAsia" w:hAnsi="Times New Roman" w:hint="eastAsia"/>
          <w:kern w:val="0"/>
          <w:szCs w:val="21"/>
        </w:rPr>
        <w:t>，</w:t>
      </w:r>
      <w:r w:rsidR="00CC12C9" w:rsidRPr="00307275">
        <w:rPr>
          <w:rFonts w:ascii="Times New Roman" w:eastAsiaTheme="minorEastAsia" w:hAnsi="Times New Roman"/>
          <w:kern w:val="0"/>
          <w:szCs w:val="21"/>
        </w:rPr>
        <w:t>70%</w:t>
      </w:r>
      <w:r w:rsidR="00CC12C9" w:rsidRPr="00307275">
        <w:rPr>
          <w:rFonts w:ascii="Times New Roman" w:eastAsiaTheme="minorEastAsia" w:hAnsi="Times New Roman"/>
          <w:kern w:val="0"/>
          <w:szCs w:val="21"/>
        </w:rPr>
        <w:t>幼苗顶土时撤除地膜。</w:t>
      </w:r>
      <w:r w:rsidRPr="00307275">
        <w:rPr>
          <w:rFonts w:ascii="Times New Roman" w:eastAsiaTheme="minorEastAsia" w:hAnsi="Times New Roman"/>
          <w:kern w:val="0"/>
          <w:szCs w:val="21"/>
        </w:rPr>
        <w:t>齐苗后至苗高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5"/>
          <w:attr w:name="UnitName" w:val="cm"/>
        </w:smartTagPr>
        <w:r w:rsidRPr="00307275">
          <w:rPr>
            <w:rFonts w:ascii="Times New Roman" w:eastAsiaTheme="minorEastAsia" w:hAnsi="Times New Roman"/>
            <w:kern w:val="0"/>
            <w:szCs w:val="21"/>
          </w:rPr>
          <w:t>15cm</w:t>
        </w:r>
      </w:smartTag>
      <w:r w:rsidRPr="00307275">
        <w:rPr>
          <w:rFonts w:ascii="Times New Roman" w:eastAsiaTheme="minorEastAsia" w:hAnsi="Times New Roman"/>
          <w:kern w:val="0"/>
          <w:szCs w:val="21"/>
        </w:rPr>
        <w:t>，根据土壤墒情</w:t>
      </w:r>
      <w:r w:rsidRPr="00307275">
        <w:rPr>
          <w:rFonts w:ascii="Times New Roman" w:eastAsiaTheme="minorEastAsia" w:hAnsi="Times New Roman"/>
          <w:kern w:val="0"/>
          <w:szCs w:val="21"/>
        </w:rPr>
        <w:t>7d</w:t>
      </w:r>
      <w:r w:rsidRPr="00307275">
        <w:rPr>
          <w:rFonts w:ascii="Times New Roman" w:eastAsiaTheme="minorEastAsia" w:hAnsi="Times New Roman"/>
          <w:kern w:val="0"/>
          <w:szCs w:val="21"/>
        </w:rPr>
        <w:t>～</w:t>
      </w:r>
      <w:r w:rsidRPr="00307275">
        <w:rPr>
          <w:rFonts w:ascii="Times New Roman" w:eastAsiaTheme="minorEastAsia" w:hAnsi="Times New Roman"/>
          <w:kern w:val="0"/>
          <w:szCs w:val="21"/>
        </w:rPr>
        <w:t>10d</w:t>
      </w:r>
      <w:r w:rsidRPr="00307275">
        <w:rPr>
          <w:rFonts w:ascii="Times New Roman" w:eastAsiaTheme="minorEastAsia" w:hAnsi="Times New Roman"/>
          <w:kern w:val="0"/>
          <w:szCs w:val="21"/>
        </w:rPr>
        <w:t>浇水</w:t>
      </w:r>
      <w:r w:rsidRPr="00307275">
        <w:rPr>
          <w:rFonts w:ascii="Times New Roman" w:eastAsiaTheme="minorEastAsia" w:hAnsi="Times New Roman"/>
          <w:kern w:val="0"/>
          <w:szCs w:val="21"/>
        </w:rPr>
        <w:t>1</w:t>
      </w:r>
      <w:r w:rsidRPr="00307275">
        <w:rPr>
          <w:rFonts w:ascii="Times New Roman" w:eastAsiaTheme="minorEastAsia" w:hAnsi="Times New Roman"/>
          <w:kern w:val="0"/>
          <w:szCs w:val="21"/>
        </w:rPr>
        <w:t>次，结合浇水，追施氮磷钾复合肥（</w:t>
      </w:r>
      <w:r w:rsidRPr="00307275">
        <w:rPr>
          <w:rFonts w:ascii="Times New Roman" w:eastAsiaTheme="minorEastAsia" w:hAnsi="Times New Roman"/>
          <w:kern w:val="0"/>
          <w:szCs w:val="21"/>
        </w:rPr>
        <w:t>16</w:t>
      </w:r>
      <w:r w:rsidRPr="00307275">
        <w:rPr>
          <w:rFonts w:ascii="Times New Roman" w:eastAsiaTheme="minorEastAsia" w:hAnsi="Times New Roman"/>
          <w:kern w:val="0"/>
          <w:szCs w:val="21"/>
        </w:rPr>
        <w:t>－</w:t>
      </w:r>
      <w:r w:rsidRPr="00307275">
        <w:rPr>
          <w:rFonts w:ascii="Times New Roman" w:eastAsiaTheme="minorEastAsia" w:hAnsi="Times New Roman"/>
          <w:kern w:val="0"/>
          <w:szCs w:val="21"/>
        </w:rPr>
        <w:t>8</w:t>
      </w:r>
      <w:r w:rsidRPr="00307275">
        <w:rPr>
          <w:rFonts w:ascii="Times New Roman" w:eastAsiaTheme="minorEastAsia" w:hAnsi="Times New Roman"/>
          <w:kern w:val="0"/>
          <w:szCs w:val="21"/>
        </w:rPr>
        <w:t>－</w:t>
      </w:r>
      <w:r w:rsidRPr="00307275">
        <w:rPr>
          <w:rFonts w:ascii="Times New Roman" w:eastAsiaTheme="minorEastAsia" w:hAnsi="Times New Roman"/>
          <w:kern w:val="0"/>
          <w:szCs w:val="21"/>
        </w:rPr>
        <w:t>18</w:t>
      </w:r>
      <w:r w:rsidRPr="00307275">
        <w:rPr>
          <w:rFonts w:ascii="Times New Roman" w:eastAsiaTheme="minorEastAsia" w:hAnsi="Times New Roman"/>
          <w:kern w:val="0"/>
          <w:szCs w:val="21"/>
        </w:rPr>
        <w:t>），每</w:t>
      </w:r>
      <w:r w:rsidR="000F3407" w:rsidRPr="00307275">
        <w:rPr>
          <w:rFonts w:ascii="Times New Roman" w:eastAsiaTheme="minorEastAsia" w:hAnsi="Times New Roman" w:hint="eastAsia"/>
          <w:kern w:val="0"/>
          <w:szCs w:val="21"/>
        </w:rPr>
        <w:t>亩</w:t>
      </w:r>
      <w:r w:rsidRPr="00307275">
        <w:rPr>
          <w:rFonts w:ascii="Times New Roman" w:eastAsiaTheme="minorEastAsia" w:hAnsi="Times New Roman"/>
          <w:kern w:val="0"/>
          <w:szCs w:val="21"/>
        </w:rPr>
        <w:t>每次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0"/>
          <w:attr w:name="UnitName" w:val="kg"/>
        </w:smartTagPr>
        <w:r w:rsidRPr="00307275">
          <w:rPr>
            <w:rFonts w:ascii="Times New Roman" w:eastAsiaTheme="minorEastAsia" w:hAnsi="Times New Roman"/>
            <w:kern w:val="0"/>
            <w:szCs w:val="21"/>
          </w:rPr>
          <w:t>10kg</w:t>
        </w:r>
      </w:smartTag>
      <w:r w:rsidRPr="00307275">
        <w:rPr>
          <w:rFonts w:ascii="Times New Roman" w:eastAsiaTheme="minorEastAsia" w:hAnsi="Times New Roman"/>
          <w:kern w:val="0"/>
          <w:szCs w:val="21"/>
        </w:rPr>
        <w:t>。</w:t>
      </w:r>
    </w:p>
    <w:p w:rsidR="00316D9A" w:rsidRPr="00307275" w:rsidRDefault="00CC12C9" w:rsidP="00CC12C9">
      <w:pPr>
        <w:widowControl/>
        <w:spacing w:before="50" w:after="50" w:line="400" w:lineRule="exact"/>
        <w:ind w:firstLineChars="200" w:firstLine="420"/>
        <w:rPr>
          <w:rFonts w:ascii="Times New Roman" w:eastAsiaTheme="minorEastAsia" w:hAnsi="Times New Roman"/>
          <w:kern w:val="0"/>
          <w:szCs w:val="21"/>
        </w:rPr>
      </w:pPr>
      <w:r w:rsidRPr="00307275">
        <w:rPr>
          <w:rFonts w:ascii="Times New Roman" w:eastAsiaTheme="minorEastAsia" w:hAnsi="Times New Roman"/>
          <w:kern w:val="0"/>
          <w:szCs w:val="21"/>
        </w:rPr>
        <w:t>直播需要补苗和育苗移栽的时间</w:t>
      </w:r>
      <w:r w:rsidRPr="00307275">
        <w:rPr>
          <w:rFonts w:ascii="Times New Roman" w:eastAsiaTheme="minorEastAsia" w:hAnsi="Times New Roman" w:hint="eastAsia"/>
          <w:kern w:val="0"/>
          <w:szCs w:val="21"/>
        </w:rPr>
        <w:t>，</w:t>
      </w:r>
      <w:r w:rsidRPr="00307275">
        <w:rPr>
          <w:rFonts w:ascii="Times New Roman" w:eastAsiaTheme="minorEastAsia" w:hAnsi="Times New Roman"/>
          <w:kern w:val="0"/>
          <w:szCs w:val="21"/>
        </w:rPr>
        <w:t>应在韭菜长到</w:t>
      </w:r>
      <w:r w:rsidRPr="00307275">
        <w:rPr>
          <w:rFonts w:ascii="Times New Roman" w:eastAsiaTheme="minorEastAsia" w:hAnsi="Times New Roman"/>
          <w:kern w:val="0"/>
          <w:szCs w:val="21"/>
        </w:rPr>
        <w:t>5</w:t>
      </w:r>
      <w:r w:rsidRPr="00307275">
        <w:rPr>
          <w:rFonts w:ascii="Times New Roman" w:eastAsiaTheme="minorEastAsia" w:hAnsi="Times New Roman"/>
          <w:kern w:val="0"/>
          <w:szCs w:val="21"/>
        </w:rPr>
        <w:t>～</w:t>
      </w:r>
      <w:r w:rsidRPr="00307275">
        <w:rPr>
          <w:rFonts w:ascii="Times New Roman" w:eastAsiaTheme="minorEastAsia" w:hAnsi="Times New Roman" w:hint="eastAsia"/>
          <w:kern w:val="0"/>
          <w:szCs w:val="21"/>
        </w:rPr>
        <w:t>6</w:t>
      </w:r>
      <w:r w:rsidRPr="00307275">
        <w:rPr>
          <w:rFonts w:ascii="Times New Roman" w:eastAsiaTheme="minorEastAsia" w:hAnsi="Times New Roman" w:hint="eastAsia"/>
          <w:kern w:val="0"/>
          <w:szCs w:val="21"/>
        </w:rPr>
        <w:t>片</w:t>
      </w:r>
      <w:r w:rsidRPr="00307275">
        <w:rPr>
          <w:rFonts w:ascii="Times New Roman" w:eastAsiaTheme="minorEastAsia" w:hAnsi="Times New Roman"/>
          <w:kern w:val="0"/>
          <w:szCs w:val="21"/>
        </w:rPr>
        <w:t>叶，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0"/>
          <w:attr w:name="UnitName" w:val="cm"/>
        </w:smartTagPr>
        <w:r w:rsidRPr="00307275">
          <w:rPr>
            <w:rFonts w:ascii="Times New Roman" w:eastAsiaTheme="minorEastAsia" w:hAnsi="Times New Roman"/>
            <w:kern w:val="0"/>
            <w:szCs w:val="21"/>
          </w:rPr>
          <w:t>株高</w:t>
        </w:r>
        <w:r w:rsidRPr="00307275">
          <w:rPr>
            <w:rFonts w:ascii="Times New Roman" w:eastAsiaTheme="minorEastAsia" w:hAnsi="Times New Roman"/>
            <w:kern w:val="0"/>
            <w:szCs w:val="21"/>
          </w:rPr>
          <w:t>20cm</w:t>
        </w:r>
      </w:smartTag>
      <w:r w:rsidRPr="00307275">
        <w:rPr>
          <w:rFonts w:ascii="Times New Roman" w:eastAsiaTheme="minorEastAsia" w:hAnsi="Times New Roman"/>
          <w:kern w:val="0"/>
          <w:szCs w:val="21"/>
        </w:rPr>
        <w:t>时进行移栽</w:t>
      </w:r>
      <w:r w:rsidRPr="00307275">
        <w:rPr>
          <w:rFonts w:ascii="Times New Roman" w:eastAsiaTheme="minorEastAsia" w:hAnsi="Times New Roman" w:hint="eastAsia"/>
          <w:kern w:val="0"/>
          <w:szCs w:val="21"/>
        </w:rPr>
        <w:t>。</w:t>
      </w:r>
    </w:p>
    <w:p w:rsidR="00AA2BED" w:rsidRPr="00307275" w:rsidRDefault="00AA2BED" w:rsidP="00307275">
      <w:pPr>
        <w:spacing w:beforeLines="50" w:afterLines="50"/>
        <w:outlineLvl w:val="0"/>
        <w:rPr>
          <w:rFonts w:ascii="黑体" w:eastAsia="黑体" w:hAnsi="黑体"/>
          <w:szCs w:val="21"/>
        </w:rPr>
      </w:pPr>
      <w:r w:rsidRPr="00307275">
        <w:rPr>
          <w:rFonts w:ascii="黑体" w:eastAsia="黑体" w:hAnsi="黑体"/>
          <w:szCs w:val="21"/>
        </w:rPr>
        <w:t>6</w:t>
      </w:r>
      <w:r w:rsidR="00BD317D" w:rsidRPr="00307275">
        <w:rPr>
          <w:rFonts w:ascii="黑体" w:eastAsia="黑体" w:hAnsi="黑体" w:hint="eastAsia"/>
          <w:szCs w:val="21"/>
        </w:rPr>
        <w:t xml:space="preserve"> </w:t>
      </w:r>
      <w:r w:rsidR="00A035CC" w:rsidRPr="00307275">
        <w:rPr>
          <w:rFonts w:ascii="黑体" w:eastAsia="黑体" w:hAnsi="黑体"/>
          <w:szCs w:val="21"/>
        </w:rPr>
        <w:t>施肥与</w:t>
      </w:r>
      <w:r w:rsidRPr="00307275">
        <w:rPr>
          <w:rFonts w:ascii="黑体" w:eastAsia="黑体" w:hAnsi="黑体"/>
          <w:szCs w:val="21"/>
        </w:rPr>
        <w:t>整地</w:t>
      </w:r>
    </w:p>
    <w:p w:rsidR="00AA2BED" w:rsidRPr="00307275" w:rsidRDefault="00AA2BED" w:rsidP="006C3ABF">
      <w:pPr>
        <w:widowControl/>
        <w:spacing w:before="50" w:after="50" w:line="400" w:lineRule="exact"/>
        <w:ind w:firstLineChars="200" w:firstLine="420"/>
        <w:rPr>
          <w:rFonts w:ascii="Times New Roman" w:eastAsiaTheme="minorEastAsia" w:hAnsi="Times New Roman"/>
          <w:kern w:val="0"/>
          <w:szCs w:val="21"/>
        </w:rPr>
      </w:pPr>
      <w:r w:rsidRPr="00307275">
        <w:rPr>
          <w:rFonts w:ascii="Times New Roman" w:eastAsiaTheme="minorEastAsia" w:hAnsi="Times New Roman"/>
          <w:kern w:val="0"/>
          <w:szCs w:val="21"/>
        </w:rPr>
        <w:t>定植前结合翻耕，每</w:t>
      </w:r>
      <w:r w:rsidR="00C30885" w:rsidRPr="00307275">
        <w:rPr>
          <w:rFonts w:ascii="Times New Roman" w:eastAsiaTheme="minorEastAsia" w:hAnsi="Times New Roman" w:hint="eastAsia"/>
          <w:kern w:val="0"/>
          <w:szCs w:val="21"/>
        </w:rPr>
        <w:t>亩</w:t>
      </w:r>
      <w:r w:rsidRPr="00307275">
        <w:rPr>
          <w:rFonts w:ascii="Times New Roman" w:eastAsiaTheme="minorEastAsia" w:hAnsi="Times New Roman"/>
          <w:kern w:val="0"/>
          <w:szCs w:val="21"/>
        </w:rPr>
        <w:t>施入商品有机肥</w:t>
      </w:r>
      <w:smartTag w:uri="urn:schemas-microsoft-com:office:smarttags" w:element="chmetcnv">
        <w:smartTagPr>
          <w:attr w:name="UnitName" w:val="kg"/>
          <w:attr w:name="SourceValue" w:val="1000"/>
          <w:attr w:name="HasSpace" w:val="False"/>
          <w:attr w:name="Negative" w:val="False"/>
          <w:attr w:name="NumberType" w:val="1"/>
          <w:attr w:name="TCSC" w:val="0"/>
        </w:smartTagPr>
        <w:r w:rsidRPr="00307275">
          <w:rPr>
            <w:rFonts w:ascii="Times New Roman" w:eastAsiaTheme="minorEastAsia" w:hAnsi="Times New Roman"/>
            <w:kern w:val="0"/>
            <w:szCs w:val="21"/>
          </w:rPr>
          <w:t>1000kg</w:t>
        </w:r>
      </w:smartTag>
      <w:r w:rsidRPr="00307275">
        <w:rPr>
          <w:rFonts w:ascii="Times New Roman" w:eastAsiaTheme="minorEastAsia" w:hAnsi="Times New Roman"/>
          <w:kern w:val="0"/>
          <w:szCs w:val="21"/>
        </w:rPr>
        <w:t>、氮磷钾复合肥（</w:t>
      </w:r>
      <w:r w:rsidRPr="00307275">
        <w:rPr>
          <w:rFonts w:ascii="Times New Roman" w:eastAsiaTheme="minorEastAsia" w:hAnsi="Times New Roman"/>
          <w:kern w:val="0"/>
          <w:szCs w:val="21"/>
        </w:rPr>
        <w:t>16</w:t>
      </w:r>
      <w:r w:rsidRPr="00307275">
        <w:rPr>
          <w:rFonts w:ascii="Times New Roman" w:eastAsiaTheme="minorEastAsia" w:hAnsi="Times New Roman"/>
          <w:kern w:val="0"/>
          <w:szCs w:val="21"/>
        </w:rPr>
        <w:t>－</w:t>
      </w:r>
      <w:r w:rsidRPr="00307275">
        <w:rPr>
          <w:rFonts w:ascii="Times New Roman" w:eastAsiaTheme="minorEastAsia" w:hAnsi="Times New Roman"/>
          <w:kern w:val="0"/>
          <w:szCs w:val="21"/>
        </w:rPr>
        <w:t>8</w:t>
      </w:r>
      <w:r w:rsidRPr="00307275">
        <w:rPr>
          <w:rFonts w:ascii="Times New Roman" w:eastAsiaTheme="minorEastAsia" w:hAnsi="Times New Roman"/>
          <w:kern w:val="0"/>
          <w:szCs w:val="21"/>
        </w:rPr>
        <w:t>－</w:t>
      </w:r>
      <w:r w:rsidRPr="00307275">
        <w:rPr>
          <w:rFonts w:ascii="Times New Roman" w:eastAsiaTheme="minorEastAsia" w:hAnsi="Times New Roman"/>
          <w:kern w:val="0"/>
          <w:szCs w:val="21"/>
        </w:rPr>
        <w:t>18</w:t>
      </w:r>
      <w:r w:rsidRPr="00307275">
        <w:rPr>
          <w:rFonts w:ascii="Times New Roman" w:eastAsiaTheme="minorEastAsia" w:hAnsi="Times New Roman"/>
          <w:kern w:val="0"/>
          <w:szCs w:val="21"/>
        </w:rPr>
        <w:t>）</w:t>
      </w:r>
      <w:smartTag w:uri="urn:schemas-microsoft-com:office:smarttags" w:element="chmetcnv">
        <w:smartTagPr>
          <w:attr w:name="UnitName" w:val="kg"/>
          <w:attr w:name="SourceValue" w:val="20"/>
          <w:attr w:name="HasSpace" w:val="False"/>
          <w:attr w:name="Negative" w:val="False"/>
          <w:attr w:name="NumberType" w:val="1"/>
          <w:attr w:name="TCSC" w:val="0"/>
        </w:smartTagPr>
        <w:r w:rsidRPr="00307275">
          <w:rPr>
            <w:rFonts w:ascii="Times New Roman" w:eastAsiaTheme="minorEastAsia" w:hAnsi="Times New Roman"/>
            <w:kern w:val="0"/>
            <w:szCs w:val="21"/>
          </w:rPr>
          <w:t>20kg</w:t>
        </w:r>
      </w:smartTag>
      <w:r w:rsidRPr="00307275">
        <w:rPr>
          <w:rFonts w:ascii="Times New Roman" w:eastAsiaTheme="minorEastAsia" w:hAnsi="Times New Roman"/>
          <w:kern w:val="0"/>
          <w:szCs w:val="21"/>
        </w:rPr>
        <w:t>，细耙后平整作畦。畦向、畦宽因栽培方式而定。</w:t>
      </w:r>
    </w:p>
    <w:p w:rsidR="00AA2BED" w:rsidRPr="00307275" w:rsidRDefault="00CC12C9" w:rsidP="00307275">
      <w:pPr>
        <w:spacing w:beforeLines="50" w:afterLines="50"/>
        <w:outlineLvl w:val="0"/>
        <w:rPr>
          <w:rFonts w:ascii="黑体" w:eastAsia="黑体" w:hAnsi="黑体"/>
          <w:szCs w:val="21"/>
        </w:rPr>
      </w:pPr>
      <w:bookmarkStart w:id="15" w:name="_Toc2032"/>
      <w:bookmarkStart w:id="16" w:name="_Toc12320"/>
      <w:bookmarkStart w:id="17" w:name="_Toc7564"/>
      <w:bookmarkStart w:id="18" w:name="_Toc28350"/>
      <w:bookmarkStart w:id="19" w:name="_Toc8672"/>
      <w:bookmarkEnd w:id="15"/>
      <w:bookmarkEnd w:id="16"/>
      <w:bookmarkEnd w:id="17"/>
      <w:bookmarkEnd w:id="18"/>
      <w:bookmarkEnd w:id="19"/>
      <w:r w:rsidRPr="00307275">
        <w:rPr>
          <w:rFonts w:ascii="黑体" w:eastAsia="黑体" w:hAnsi="黑体"/>
          <w:szCs w:val="21"/>
        </w:rPr>
        <w:t>7</w:t>
      </w:r>
      <w:r w:rsidR="00BD317D" w:rsidRPr="00307275">
        <w:rPr>
          <w:rFonts w:ascii="黑体" w:eastAsia="黑体" w:hAnsi="黑体" w:hint="eastAsia"/>
          <w:szCs w:val="21"/>
        </w:rPr>
        <w:t xml:space="preserve"> </w:t>
      </w:r>
      <w:r w:rsidR="00AA2BED" w:rsidRPr="00307275">
        <w:rPr>
          <w:rFonts w:ascii="黑体" w:eastAsia="黑体" w:hAnsi="黑体"/>
          <w:szCs w:val="21"/>
        </w:rPr>
        <w:t>定植</w:t>
      </w:r>
    </w:p>
    <w:p w:rsidR="00CC12C9" w:rsidRPr="00307275" w:rsidRDefault="00CC12C9" w:rsidP="00307275">
      <w:pPr>
        <w:spacing w:beforeLines="50" w:afterLines="50"/>
        <w:outlineLvl w:val="0"/>
        <w:rPr>
          <w:rFonts w:ascii="黑体" w:eastAsia="黑体" w:hAnsi="黑体"/>
          <w:szCs w:val="21"/>
        </w:rPr>
      </w:pPr>
      <w:r w:rsidRPr="00307275">
        <w:rPr>
          <w:rFonts w:ascii="黑体" w:eastAsia="黑体" w:hAnsi="黑体"/>
          <w:szCs w:val="21"/>
        </w:rPr>
        <w:t>7.1定植适期</w:t>
      </w:r>
    </w:p>
    <w:p w:rsidR="00AA2BED" w:rsidRPr="00307275" w:rsidRDefault="00AA2BED" w:rsidP="006C3ABF">
      <w:pPr>
        <w:widowControl/>
        <w:spacing w:before="50" w:after="50" w:line="400" w:lineRule="exact"/>
        <w:ind w:firstLineChars="200" w:firstLine="420"/>
        <w:rPr>
          <w:rFonts w:ascii="Times New Roman" w:eastAsiaTheme="minorEastAsia" w:hAnsi="Times New Roman"/>
          <w:kern w:val="0"/>
          <w:szCs w:val="21"/>
        </w:rPr>
      </w:pPr>
      <w:r w:rsidRPr="00307275">
        <w:rPr>
          <w:rFonts w:ascii="Times New Roman" w:eastAsiaTheme="minorEastAsia" w:hAnsi="Times New Roman"/>
          <w:kern w:val="0"/>
          <w:szCs w:val="21"/>
        </w:rPr>
        <w:t>苗高</w:t>
      </w:r>
      <w:smartTag w:uri="urn:schemas-microsoft-com:office:smarttags" w:element="chmetcnv">
        <w:smartTagPr>
          <w:attr w:name="UnitName" w:val="cm"/>
          <w:attr w:name="SourceValue" w:val="20"/>
          <w:attr w:name="HasSpace" w:val="False"/>
          <w:attr w:name="Negative" w:val="False"/>
          <w:attr w:name="NumberType" w:val="1"/>
          <w:attr w:name="TCSC" w:val="0"/>
        </w:smartTagPr>
        <w:r w:rsidRPr="00307275">
          <w:rPr>
            <w:rFonts w:ascii="Times New Roman" w:eastAsiaTheme="minorEastAsia" w:hAnsi="Times New Roman"/>
            <w:kern w:val="0"/>
            <w:szCs w:val="21"/>
          </w:rPr>
          <w:t>20cm</w:t>
        </w:r>
      </w:smartTag>
      <w:r w:rsidRPr="00307275">
        <w:rPr>
          <w:rFonts w:ascii="Times New Roman" w:eastAsiaTheme="minorEastAsia" w:hAnsi="Times New Roman"/>
          <w:kern w:val="0"/>
          <w:szCs w:val="21"/>
        </w:rPr>
        <w:t>，有</w:t>
      </w:r>
      <w:r w:rsidRPr="00307275">
        <w:rPr>
          <w:rFonts w:ascii="Times New Roman" w:eastAsiaTheme="minorEastAsia" w:hAnsi="Times New Roman"/>
          <w:kern w:val="0"/>
          <w:szCs w:val="21"/>
        </w:rPr>
        <w:t>5</w:t>
      </w:r>
      <w:r w:rsidRPr="00307275">
        <w:rPr>
          <w:rFonts w:ascii="Times New Roman" w:eastAsiaTheme="minorEastAsia" w:hAnsi="Times New Roman"/>
          <w:kern w:val="0"/>
          <w:szCs w:val="21"/>
        </w:rPr>
        <w:t>～</w:t>
      </w:r>
      <w:r w:rsidRPr="00307275">
        <w:rPr>
          <w:rFonts w:ascii="Times New Roman" w:eastAsiaTheme="minorEastAsia" w:hAnsi="Times New Roman"/>
          <w:kern w:val="0"/>
          <w:szCs w:val="21"/>
        </w:rPr>
        <w:t>6</w:t>
      </w:r>
      <w:r w:rsidRPr="00307275">
        <w:rPr>
          <w:rFonts w:ascii="Times New Roman" w:eastAsiaTheme="minorEastAsia" w:hAnsi="Times New Roman"/>
          <w:kern w:val="0"/>
          <w:szCs w:val="21"/>
        </w:rPr>
        <w:t>片叶时即可定植。</w:t>
      </w:r>
    </w:p>
    <w:p w:rsidR="00AA2BED" w:rsidRPr="00307275" w:rsidRDefault="00CC12C9" w:rsidP="00307275">
      <w:pPr>
        <w:spacing w:beforeLines="50" w:afterLines="50"/>
        <w:outlineLvl w:val="0"/>
        <w:rPr>
          <w:rFonts w:ascii="黑体" w:eastAsia="黑体" w:hAnsi="黑体"/>
          <w:szCs w:val="21"/>
        </w:rPr>
      </w:pPr>
      <w:r w:rsidRPr="00307275">
        <w:rPr>
          <w:rFonts w:ascii="黑体" w:eastAsia="黑体" w:hAnsi="黑体"/>
          <w:szCs w:val="21"/>
        </w:rPr>
        <w:t>7.2</w:t>
      </w:r>
      <w:r w:rsidR="00AA2BED" w:rsidRPr="00307275">
        <w:rPr>
          <w:rFonts w:ascii="黑体" w:eastAsia="黑体" w:hAnsi="黑体"/>
          <w:szCs w:val="21"/>
        </w:rPr>
        <w:t>定植方法</w:t>
      </w:r>
    </w:p>
    <w:p w:rsidR="00AA2BED" w:rsidRPr="00307275" w:rsidRDefault="00AA2BED" w:rsidP="006C3ABF">
      <w:pPr>
        <w:widowControl/>
        <w:spacing w:before="50" w:after="50" w:line="400" w:lineRule="exact"/>
        <w:ind w:firstLineChars="200" w:firstLine="420"/>
        <w:rPr>
          <w:rFonts w:ascii="Times New Roman" w:eastAsiaTheme="minorEastAsia" w:hAnsi="Times New Roman"/>
          <w:kern w:val="0"/>
          <w:szCs w:val="21"/>
        </w:rPr>
      </w:pPr>
      <w:r w:rsidRPr="00307275">
        <w:rPr>
          <w:rFonts w:ascii="Times New Roman" w:eastAsiaTheme="minorEastAsia" w:hAnsi="Times New Roman"/>
          <w:kern w:val="0"/>
          <w:szCs w:val="21"/>
        </w:rPr>
        <w:lastRenderedPageBreak/>
        <w:t>定植前</w:t>
      </w:r>
      <w:r w:rsidRPr="00307275">
        <w:rPr>
          <w:rFonts w:ascii="Times New Roman" w:eastAsiaTheme="minorEastAsia" w:hAnsi="Times New Roman"/>
          <w:kern w:val="0"/>
          <w:szCs w:val="21"/>
        </w:rPr>
        <w:t>2</w:t>
      </w:r>
      <w:r w:rsidR="00C30885" w:rsidRPr="00307275">
        <w:rPr>
          <w:rFonts w:ascii="Times New Roman" w:eastAsiaTheme="minorEastAsia" w:hAnsi="Times New Roman" w:hint="eastAsia"/>
          <w:kern w:val="0"/>
          <w:szCs w:val="21"/>
        </w:rPr>
        <w:t>d</w:t>
      </w:r>
      <w:r w:rsidRPr="00307275">
        <w:rPr>
          <w:rFonts w:ascii="Times New Roman" w:eastAsiaTheme="minorEastAsia" w:hAnsi="Times New Roman"/>
          <w:kern w:val="0"/>
          <w:szCs w:val="21"/>
        </w:rPr>
        <w:t>～</w:t>
      </w:r>
      <w:r w:rsidRPr="00307275">
        <w:rPr>
          <w:rFonts w:ascii="Times New Roman" w:eastAsiaTheme="minorEastAsia" w:hAnsi="Times New Roman"/>
          <w:kern w:val="0"/>
          <w:szCs w:val="21"/>
        </w:rPr>
        <w:t>3d</w:t>
      </w:r>
      <w:r w:rsidRPr="00307275">
        <w:rPr>
          <w:rFonts w:ascii="Times New Roman" w:eastAsiaTheme="minorEastAsia" w:hAnsi="Times New Roman"/>
          <w:kern w:val="0"/>
          <w:szCs w:val="21"/>
        </w:rPr>
        <w:t>苗床浇透水</w:t>
      </w:r>
      <w:r w:rsidR="00C30885" w:rsidRPr="00307275">
        <w:rPr>
          <w:rFonts w:ascii="Times New Roman" w:eastAsiaTheme="minorEastAsia" w:hAnsi="Times New Roman" w:hint="eastAsia"/>
          <w:kern w:val="0"/>
          <w:szCs w:val="21"/>
        </w:rPr>
        <w:t>。</w:t>
      </w:r>
      <w:r w:rsidR="00CC12C9" w:rsidRPr="00307275">
        <w:rPr>
          <w:rFonts w:ascii="Times New Roman" w:eastAsiaTheme="minorEastAsia" w:hAnsi="Times New Roman"/>
          <w:kern w:val="0"/>
          <w:szCs w:val="21"/>
        </w:rPr>
        <w:t>开沟定植，沟深</w:t>
      </w:r>
      <w:smartTag w:uri="urn:schemas-microsoft-com:office:smarttags" w:element="chmetcnv">
        <w:smartTagPr>
          <w:attr w:name="UnitName" w:val="cm"/>
          <w:attr w:name="SourceValue" w:val="10"/>
          <w:attr w:name="HasSpace" w:val="False"/>
          <w:attr w:name="Negative" w:val="False"/>
          <w:attr w:name="NumberType" w:val="1"/>
          <w:attr w:name="TCSC" w:val="0"/>
        </w:smartTagPr>
        <w:r w:rsidR="00CC12C9" w:rsidRPr="00307275">
          <w:rPr>
            <w:rFonts w:ascii="Times New Roman" w:eastAsiaTheme="minorEastAsia" w:hAnsi="Times New Roman"/>
            <w:kern w:val="0"/>
            <w:szCs w:val="21"/>
          </w:rPr>
          <w:t>10cm</w:t>
        </w:r>
      </w:smartTag>
      <w:r w:rsidR="00CC12C9" w:rsidRPr="00307275">
        <w:rPr>
          <w:rFonts w:ascii="Times New Roman" w:eastAsiaTheme="minorEastAsia" w:hAnsi="Times New Roman"/>
          <w:kern w:val="0"/>
          <w:szCs w:val="21"/>
        </w:rPr>
        <w:t>左右，行距</w:t>
      </w:r>
      <w:smartTag w:uri="urn:schemas-microsoft-com:office:smarttags" w:element="chmetcnv">
        <w:smartTagPr>
          <w:attr w:name="UnitName" w:val="cm"/>
          <w:attr w:name="SourceValue" w:val="20"/>
          <w:attr w:name="HasSpace" w:val="False"/>
          <w:attr w:name="Negative" w:val="False"/>
          <w:attr w:name="NumberType" w:val="1"/>
          <w:attr w:name="TCSC" w:val="0"/>
        </w:smartTagPr>
        <w:r w:rsidR="00CC12C9" w:rsidRPr="00307275">
          <w:rPr>
            <w:rFonts w:ascii="Times New Roman" w:eastAsiaTheme="minorEastAsia" w:hAnsi="Times New Roman"/>
            <w:kern w:val="0"/>
            <w:szCs w:val="21"/>
          </w:rPr>
          <w:t>20cm</w:t>
        </w:r>
      </w:smartTag>
      <w:r w:rsidR="00CC12C9" w:rsidRPr="00307275">
        <w:rPr>
          <w:rFonts w:ascii="Times New Roman" w:eastAsiaTheme="minorEastAsia" w:hAnsi="Times New Roman"/>
          <w:kern w:val="0"/>
          <w:szCs w:val="21"/>
        </w:rPr>
        <w:t>～</w:t>
      </w:r>
      <w:smartTag w:uri="urn:schemas-microsoft-com:office:smarttags" w:element="chmetcnv">
        <w:smartTagPr>
          <w:attr w:name="UnitName" w:val="cm"/>
          <w:attr w:name="SourceValue" w:val="25"/>
          <w:attr w:name="HasSpace" w:val="False"/>
          <w:attr w:name="Negative" w:val="False"/>
          <w:attr w:name="NumberType" w:val="1"/>
          <w:attr w:name="TCSC" w:val="0"/>
        </w:smartTagPr>
        <w:r w:rsidR="00CC12C9" w:rsidRPr="00307275">
          <w:rPr>
            <w:rFonts w:ascii="Times New Roman" w:eastAsiaTheme="minorEastAsia" w:hAnsi="Times New Roman"/>
            <w:kern w:val="0"/>
            <w:szCs w:val="21"/>
          </w:rPr>
          <w:t>25cm</w:t>
        </w:r>
      </w:smartTag>
      <w:r w:rsidR="00CC12C9" w:rsidRPr="00307275">
        <w:rPr>
          <w:rFonts w:ascii="Times New Roman" w:eastAsiaTheme="minorEastAsia" w:hAnsi="Times New Roman"/>
          <w:kern w:val="0"/>
          <w:szCs w:val="21"/>
        </w:rPr>
        <w:t>，穴距</w:t>
      </w:r>
      <w:smartTag w:uri="urn:schemas-microsoft-com:office:smarttags" w:element="chmetcnv">
        <w:smartTagPr>
          <w:attr w:name="UnitName" w:val="cm"/>
          <w:attr w:name="SourceValue" w:val="15"/>
          <w:attr w:name="HasSpace" w:val="False"/>
          <w:attr w:name="Negative" w:val="False"/>
          <w:attr w:name="NumberType" w:val="1"/>
          <w:attr w:name="TCSC" w:val="0"/>
        </w:smartTagPr>
        <w:r w:rsidR="00CC12C9" w:rsidRPr="00307275">
          <w:rPr>
            <w:rFonts w:ascii="Times New Roman" w:eastAsiaTheme="minorEastAsia" w:hAnsi="Times New Roman"/>
            <w:kern w:val="0"/>
            <w:szCs w:val="21"/>
          </w:rPr>
          <w:t>15cm</w:t>
        </w:r>
      </w:smartTag>
      <w:r w:rsidR="00CC12C9" w:rsidRPr="00307275">
        <w:rPr>
          <w:rFonts w:ascii="Times New Roman" w:eastAsiaTheme="minorEastAsia" w:hAnsi="Times New Roman"/>
          <w:kern w:val="0"/>
          <w:szCs w:val="21"/>
        </w:rPr>
        <w:t>，每穴</w:t>
      </w:r>
      <w:r w:rsidR="00CC12C9" w:rsidRPr="00307275">
        <w:rPr>
          <w:rFonts w:ascii="Times New Roman" w:eastAsiaTheme="minorEastAsia" w:hAnsi="Times New Roman"/>
          <w:kern w:val="0"/>
          <w:szCs w:val="21"/>
        </w:rPr>
        <w:t>15</w:t>
      </w:r>
      <w:r w:rsidR="00CC12C9" w:rsidRPr="00307275">
        <w:rPr>
          <w:rFonts w:ascii="Times New Roman" w:eastAsiaTheme="minorEastAsia" w:hAnsi="Times New Roman"/>
          <w:kern w:val="0"/>
          <w:szCs w:val="21"/>
        </w:rPr>
        <w:t>～</w:t>
      </w:r>
      <w:r w:rsidR="00CC12C9" w:rsidRPr="00307275">
        <w:rPr>
          <w:rFonts w:ascii="Times New Roman" w:eastAsiaTheme="minorEastAsia" w:hAnsi="Times New Roman"/>
          <w:kern w:val="0"/>
          <w:szCs w:val="21"/>
        </w:rPr>
        <w:t>20</w:t>
      </w:r>
      <w:r w:rsidR="00CC12C9" w:rsidRPr="00307275">
        <w:rPr>
          <w:rFonts w:ascii="Times New Roman" w:eastAsiaTheme="minorEastAsia" w:hAnsi="Times New Roman"/>
          <w:kern w:val="0"/>
          <w:szCs w:val="21"/>
        </w:rPr>
        <w:t>株。</w:t>
      </w:r>
      <w:r w:rsidRPr="00307275">
        <w:rPr>
          <w:rFonts w:ascii="Times New Roman" w:eastAsiaTheme="minorEastAsia" w:hAnsi="Times New Roman"/>
          <w:kern w:val="0"/>
          <w:szCs w:val="21"/>
        </w:rPr>
        <w:t>剪去过长须根和叶片，</w:t>
      </w:r>
      <w:r w:rsidR="00CC12C9" w:rsidRPr="00307275">
        <w:rPr>
          <w:rFonts w:ascii="Times New Roman" w:eastAsiaTheme="minorEastAsia" w:hAnsi="Times New Roman"/>
          <w:kern w:val="0"/>
          <w:szCs w:val="21"/>
        </w:rPr>
        <w:t>保</w:t>
      </w:r>
      <w:r w:rsidRPr="00307275">
        <w:rPr>
          <w:rFonts w:ascii="Times New Roman" w:eastAsiaTheme="minorEastAsia" w:hAnsi="Times New Roman"/>
          <w:kern w:val="0"/>
          <w:szCs w:val="21"/>
        </w:rPr>
        <w:t>留根长</w:t>
      </w:r>
      <w:smartTag w:uri="urn:schemas-microsoft-com:office:smarttags" w:element="chmetcnv">
        <w:smartTagPr>
          <w:attr w:name="UnitName" w:val="cm"/>
          <w:attr w:name="SourceValue" w:val="5"/>
          <w:attr w:name="HasSpace" w:val="False"/>
          <w:attr w:name="Negative" w:val="False"/>
          <w:attr w:name="NumberType" w:val="1"/>
          <w:attr w:name="TCSC" w:val="0"/>
        </w:smartTagPr>
        <w:r w:rsidRPr="00307275">
          <w:rPr>
            <w:rFonts w:ascii="Times New Roman" w:eastAsiaTheme="minorEastAsia" w:hAnsi="Times New Roman"/>
            <w:kern w:val="0"/>
            <w:szCs w:val="21"/>
          </w:rPr>
          <w:t>5cm</w:t>
        </w:r>
      </w:smartTag>
      <w:r w:rsidRPr="00307275">
        <w:rPr>
          <w:rFonts w:ascii="Times New Roman" w:eastAsiaTheme="minorEastAsia" w:hAnsi="Times New Roman"/>
          <w:kern w:val="0"/>
          <w:szCs w:val="21"/>
        </w:rPr>
        <w:t>～</w:t>
      </w:r>
      <w:smartTag w:uri="urn:schemas-microsoft-com:office:smarttags" w:element="chmetcnv">
        <w:smartTagPr>
          <w:attr w:name="UnitName" w:val="cm"/>
          <w:attr w:name="SourceValue" w:val="10"/>
          <w:attr w:name="HasSpace" w:val="False"/>
          <w:attr w:name="Negative" w:val="False"/>
          <w:attr w:name="NumberType" w:val="1"/>
          <w:attr w:name="TCSC" w:val="0"/>
        </w:smartTagPr>
        <w:r w:rsidRPr="00307275">
          <w:rPr>
            <w:rFonts w:ascii="Times New Roman" w:eastAsiaTheme="minorEastAsia" w:hAnsi="Times New Roman"/>
            <w:kern w:val="0"/>
            <w:szCs w:val="21"/>
          </w:rPr>
          <w:t>10cm</w:t>
        </w:r>
      </w:smartTag>
      <w:r w:rsidRPr="00307275">
        <w:rPr>
          <w:rFonts w:ascii="Times New Roman" w:eastAsiaTheme="minorEastAsia" w:hAnsi="Times New Roman"/>
          <w:kern w:val="0"/>
          <w:szCs w:val="21"/>
        </w:rPr>
        <w:t>，株高约</w:t>
      </w:r>
      <w:smartTag w:uri="urn:schemas-microsoft-com:office:smarttags" w:element="chmetcnv">
        <w:smartTagPr>
          <w:attr w:name="UnitName" w:val="cm"/>
          <w:attr w:name="SourceValue" w:val="18"/>
          <w:attr w:name="HasSpace" w:val="False"/>
          <w:attr w:name="Negative" w:val="False"/>
          <w:attr w:name="NumberType" w:val="1"/>
          <w:attr w:name="TCSC" w:val="0"/>
        </w:smartTagPr>
        <w:r w:rsidRPr="00307275">
          <w:rPr>
            <w:rFonts w:ascii="Times New Roman" w:eastAsiaTheme="minorEastAsia" w:hAnsi="Times New Roman"/>
            <w:kern w:val="0"/>
            <w:szCs w:val="21"/>
          </w:rPr>
          <w:t>18cm</w:t>
        </w:r>
      </w:smartTag>
      <w:r w:rsidR="00CC12C9" w:rsidRPr="00307275">
        <w:rPr>
          <w:rFonts w:ascii="Times New Roman" w:eastAsiaTheme="minorEastAsia" w:hAnsi="Times New Roman" w:hint="eastAsia"/>
          <w:kern w:val="0"/>
          <w:szCs w:val="21"/>
        </w:rPr>
        <w:t>，</w:t>
      </w:r>
      <w:r w:rsidR="00CC12C9" w:rsidRPr="00307275">
        <w:rPr>
          <w:rFonts w:ascii="Times New Roman" w:eastAsiaTheme="minorEastAsia" w:hAnsi="Times New Roman"/>
          <w:kern w:val="0"/>
          <w:szCs w:val="21"/>
        </w:rPr>
        <w:t>用</w:t>
      </w:r>
      <w:r w:rsidRPr="00307275">
        <w:rPr>
          <w:rFonts w:ascii="Times New Roman" w:eastAsiaTheme="minorEastAsia" w:hAnsi="Times New Roman"/>
          <w:kern w:val="0"/>
          <w:szCs w:val="21"/>
        </w:rPr>
        <w:t>50%</w:t>
      </w:r>
      <w:r w:rsidRPr="00307275">
        <w:rPr>
          <w:rFonts w:ascii="Times New Roman" w:eastAsiaTheme="minorEastAsia" w:hAnsi="Times New Roman"/>
          <w:kern w:val="0"/>
          <w:szCs w:val="21"/>
        </w:rPr>
        <w:t>辛硫磷乳油</w:t>
      </w:r>
      <w:r w:rsidRPr="00307275">
        <w:rPr>
          <w:rFonts w:ascii="Times New Roman" w:eastAsiaTheme="minorEastAsia" w:hAnsi="Times New Roman"/>
          <w:kern w:val="0"/>
          <w:szCs w:val="21"/>
        </w:rPr>
        <w:t>1000</w:t>
      </w:r>
      <w:r w:rsidRPr="00307275">
        <w:rPr>
          <w:rFonts w:ascii="Times New Roman" w:eastAsiaTheme="minorEastAsia" w:hAnsi="Times New Roman"/>
          <w:kern w:val="0"/>
          <w:szCs w:val="21"/>
        </w:rPr>
        <w:t>倍液蘸根</w:t>
      </w:r>
      <w:r w:rsidR="00CC12C9" w:rsidRPr="00307275">
        <w:rPr>
          <w:rFonts w:ascii="Times New Roman" w:eastAsiaTheme="minorEastAsia" w:hAnsi="Times New Roman" w:hint="eastAsia"/>
          <w:kern w:val="0"/>
          <w:szCs w:val="21"/>
        </w:rPr>
        <w:t>，</w:t>
      </w:r>
      <w:r w:rsidRPr="00307275">
        <w:rPr>
          <w:rFonts w:ascii="Times New Roman" w:eastAsiaTheme="minorEastAsia" w:hAnsi="Times New Roman"/>
          <w:kern w:val="0"/>
          <w:szCs w:val="21"/>
        </w:rPr>
        <w:t>定植</w:t>
      </w:r>
      <w:r w:rsidR="00CC12C9" w:rsidRPr="00307275">
        <w:rPr>
          <w:rFonts w:ascii="Times New Roman" w:eastAsiaTheme="minorEastAsia" w:hAnsi="Times New Roman" w:hint="eastAsia"/>
          <w:kern w:val="0"/>
          <w:szCs w:val="21"/>
        </w:rPr>
        <w:t>后</w:t>
      </w:r>
      <w:r w:rsidR="00CC12C9" w:rsidRPr="00307275">
        <w:rPr>
          <w:rFonts w:ascii="Times New Roman" w:eastAsiaTheme="minorEastAsia" w:hAnsi="Times New Roman"/>
          <w:kern w:val="0"/>
          <w:szCs w:val="21"/>
        </w:rPr>
        <w:t>及时</w:t>
      </w:r>
      <w:r w:rsidRPr="00307275">
        <w:rPr>
          <w:rFonts w:ascii="Times New Roman" w:eastAsiaTheme="minorEastAsia" w:hAnsi="Times New Roman"/>
          <w:kern w:val="0"/>
          <w:szCs w:val="21"/>
        </w:rPr>
        <w:t>覆土。</w:t>
      </w:r>
      <w:bookmarkStart w:id="20" w:name="_Toc29804"/>
      <w:bookmarkStart w:id="21" w:name="_Toc3752"/>
      <w:bookmarkStart w:id="22" w:name="_Toc6765"/>
      <w:bookmarkStart w:id="23" w:name="_Toc13907"/>
      <w:bookmarkStart w:id="24" w:name="_Toc23719"/>
      <w:bookmarkStart w:id="25" w:name="_Toc15854"/>
      <w:bookmarkEnd w:id="20"/>
      <w:bookmarkEnd w:id="21"/>
      <w:bookmarkEnd w:id="22"/>
      <w:bookmarkEnd w:id="23"/>
      <w:bookmarkEnd w:id="24"/>
    </w:p>
    <w:bookmarkEnd w:id="25"/>
    <w:p w:rsidR="00AA2BED" w:rsidRPr="00307275" w:rsidRDefault="00CC12C9" w:rsidP="00307275">
      <w:pPr>
        <w:spacing w:beforeLines="50" w:afterLines="50"/>
        <w:outlineLvl w:val="0"/>
        <w:rPr>
          <w:rFonts w:ascii="黑体" w:eastAsia="黑体" w:hAnsi="黑体"/>
          <w:szCs w:val="21"/>
        </w:rPr>
      </w:pPr>
      <w:r w:rsidRPr="00307275">
        <w:rPr>
          <w:rFonts w:ascii="黑体" w:eastAsia="黑体" w:hAnsi="黑体"/>
          <w:szCs w:val="21"/>
        </w:rPr>
        <w:t>8</w:t>
      </w:r>
      <w:r w:rsidR="00BD317D" w:rsidRPr="00307275">
        <w:rPr>
          <w:rFonts w:ascii="黑体" w:eastAsia="黑体" w:hAnsi="黑体" w:hint="eastAsia"/>
          <w:szCs w:val="21"/>
        </w:rPr>
        <w:t xml:space="preserve"> </w:t>
      </w:r>
      <w:r w:rsidRPr="00307275">
        <w:rPr>
          <w:rFonts w:ascii="黑体" w:eastAsia="黑体" w:hAnsi="黑体" w:hint="eastAsia"/>
          <w:szCs w:val="21"/>
        </w:rPr>
        <w:t>田间</w:t>
      </w:r>
      <w:r w:rsidR="00AA2BED" w:rsidRPr="00307275">
        <w:rPr>
          <w:rFonts w:ascii="黑体" w:eastAsia="黑体" w:hAnsi="黑体"/>
          <w:szCs w:val="21"/>
        </w:rPr>
        <w:t>管理</w:t>
      </w:r>
    </w:p>
    <w:p w:rsidR="00AA2BED" w:rsidRPr="00307275" w:rsidRDefault="00CC12C9" w:rsidP="00307275">
      <w:pPr>
        <w:spacing w:beforeLines="50" w:afterLines="50"/>
        <w:outlineLvl w:val="0"/>
        <w:rPr>
          <w:rFonts w:ascii="黑体" w:eastAsia="黑体" w:hAnsi="黑体"/>
          <w:szCs w:val="21"/>
        </w:rPr>
      </w:pPr>
      <w:r w:rsidRPr="00307275">
        <w:rPr>
          <w:rFonts w:ascii="黑体" w:eastAsia="黑体" w:hAnsi="黑体"/>
          <w:szCs w:val="21"/>
        </w:rPr>
        <w:t>8</w:t>
      </w:r>
      <w:r w:rsidR="00AA2BED" w:rsidRPr="00307275">
        <w:rPr>
          <w:rFonts w:ascii="黑体" w:eastAsia="黑体" w:hAnsi="黑体"/>
          <w:szCs w:val="21"/>
        </w:rPr>
        <w:t>.1第一年的管理</w:t>
      </w:r>
    </w:p>
    <w:p w:rsidR="00AA2BED" w:rsidRPr="00307275" w:rsidRDefault="00AA2BED" w:rsidP="006C3ABF">
      <w:pPr>
        <w:widowControl/>
        <w:spacing w:before="50" w:after="50" w:line="400" w:lineRule="exact"/>
        <w:ind w:firstLineChars="200" w:firstLine="420"/>
        <w:rPr>
          <w:rFonts w:ascii="Times New Roman" w:eastAsiaTheme="minorEastAsia" w:hAnsi="Times New Roman"/>
          <w:kern w:val="0"/>
          <w:szCs w:val="21"/>
        </w:rPr>
      </w:pPr>
      <w:r w:rsidRPr="00307275">
        <w:rPr>
          <w:rFonts w:ascii="Times New Roman" w:eastAsiaTheme="minorEastAsia" w:hAnsi="Times New Roman"/>
          <w:kern w:val="0"/>
          <w:szCs w:val="21"/>
        </w:rPr>
        <w:t>定植后及时浇水，</w:t>
      </w:r>
      <w:r w:rsidRPr="00307275">
        <w:rPr>
          <w:rFonts w:ascii="Times New Roman" w:eastAsiaTheme="minorEastAsia" w:hAnsi="Times New Roman"/>
          <w:kern w:val="0"/>
          <w:szCs w:val="21"/>
        </w:rPr>
        <w:t>3d</w:t>
      </w:r>
      <w:r w:rsidRPr="00307275">
        <w:rPr>
          <w:rFonts w:ascii="Times New Roman" w:eastAsiaTheme="minorEastAsia" w:hAnsi="Times New Roman"/>
          <w:kern w:val="0"/>
          <w:szCs w:val="21"/>
        </w:rPr>
        <w:t>～</w:t>
      </w:r>
      <w:r w:rsidRPr="00307275">
        <w:rPr>
          <w:rFonts w:ascii="Times New Roman" w:eastAsiaTheme="minorEastAsia" w:hAnsi="Times New Roman"/>
          <w:kern w:val="0"/>
          <w:szCs w:val="21"/>
        </w:rPr>
        <w:t>4d</w:t>
      </w:r>
      <w:r w:rsidRPr="00307275">
        <w:rPr>
          <w:rFonts w:ascii="Times New Roman" w:eastAsiaTheme="minorEastAsia" w:hAnsi="Times New Roman"/>
          <w:kern w:val="0"/>
          <w:szCs w:val="21"/>
        </w:rPr>
        <w:t>后再浇</w:t>
      </w:r>
      <w:r w:rsidRPr="00307275">
        <w:rPr>
          <w:rFonts w:ascii="Times New Roman" w:eastAsiaTheme="minorEastAsia" w:hAnsi="Times New Roman"/>
          <w:kern w:val="0"/>
          <w:szCs w:val="21"/>
        </w:rPr>
        <w:t>1</w:t>
      </w:r>
      <w:r w:rsidRPr="00307275">
        <w:rPr>
          <w:rFonts w:ascii="Times New Roman" w:eastAsiaTheme="minorEastAsia" w:hAnsi="Times New Roman"/>
          <w:kern w:val="0"/>
          <w:szCs w:val="21"/>
        </w:rPr>
        <w:t>次水，然后浅耕蹲苗。新叶发出后，浇缓苗水，之后中耕松土，保持土壤见干见湿。高温多雨季节注意排水防涝。</w:t>
      </w:r>
      <w:r w:rsidRPr="00307275">
        <w:rPr>
          <w:rFonts w:ascii="Times New Roman" w:eastAsiaTheme="minorEastAsia" w:hAnsi="Times New Roman"/>
          <w:kern w:val="0"/>
          <w:szCs w:val="21"/>
        </w:rPr>
        <w:t>8</w:t>
      </w:r>
      <w:r w:rsidRPr="00307275">
        <w:rPr>
          <w:rFonts w:ascii="Times New Roman" w:eastAsiaTheme="minorEastAsia" w:hAnsi="Times New Roman"/>
          <w:kern w:val="0"/>
          <w:szCs w:val="21"/>
        </w:rPr>
        <w:t>月下旬后，每</w:t>
      </w:r>
      <w:r w:rsidRPr="00307275">
        <w:rPr>
          <w:rFonts w:ascii="Times New Roman" w:eastAsiaTheme="minorEastAsia" w:hAnsi="Times New Roman"/>
          <w:kern w:val="0"/>
          <w:szCs w:val="21"/>
        </w:rPr>
        <w:t>5d</w:t>
      </w:r>
      <w:r w:rsidRPr="00307275">
        <w:rPr>
          <w:rFonts w:ascii="Times New Roman" w:eastAsiaTheme="minorEastAsia" w:hAnsi="Times New Roman"/>
          <w:kern w:val="0"/>
          <w:szCs w:val="21"/>
        </w:rPr>
        <w:t>～</w:t>
      </w:r>
      <w:r w:rsidRPr="00307275">
        <w:rPr>
          <w:rFonts w:ascii="Times New Roman" w:eastAsiaTheme="minorEastAsia" w:hAnsi="Times New Roman"/>
          <w:kern w:val="0"/>
          <w:szCs w:val="21"/>
        </w:rPr>
        <w:t>7d</w:t>
      </w:r>
      <w:r w:rsidRPr="00307275">
        <w:rPr>
          <w:rFonts w:ascii="Times New Roman" w:eastAsiaTheme="minorEastAsia" w:hAnsi="Times New Roman"/>
          <w:kern w:val="0"/>
          <w:szCs w:val="21"/>
        </w:rPr>
        <w:t>浇</w:t>
      </w:r>
      <w:r w:rsidRPr="00307275">
        <w:rPr>
          <w:rFonts w:ascii="Times New Roman" w:eastAsiaTheme="minorEastAsia" w:hAnsi="Times New Roman"/>
          <w:kern w:val="0"/>
          <w:szCs w:val="21"/>
        </w:rPr>
        <w:t>1</w:t>
      </w:r>
      <w:r w:rsidRPr="00307275">
        <w:rPr>
          <w:rFonts w:ascii="Times New Roman" w:eastAsiaTheme="minorEastAsia" w:hAnsi="Times New Roman"/>
          <w:kern w:val="0"/>
          <w:szCs w:val="21"/>
        </w:rPr>
        <w:t>次水，结合追施氮磷钾复合肥（</w:t>
      </w:r>
      <w:r w:rsidRPr="00307275">
        <w:rPr>
          <w:rFonts w:ascii="Times New Roman" w:eastAsiaTheme="minorEastAsia" w:hAnsi="Times New Roman"/>
          <w:kern w:val="0"/>
          <w:szCs w:val="21"/>
        </w:rPr>
        <w:t>16</w:t>
      </w:r>
      <w:r w:rsidRPr="00307275">
        <w:rPr>
          <w:rFonts w:ascii="Times New Roman" w:eastAsiaTheme="minorEastAsia" w:hAnsi="Times New Roman"/>
          <w:kern w:val="0"/>
          <w:szCs w:val="21"/>
        </w:rPr>
        <w:t>－</w:t>
      </w:r>
      <w:r w:rsidRPr="00307275">
        <w:rPr>
          <w:rFonts w:ascii="Times New Roman" w:eastAsiaTheme="minorEastAsia" w:hAnsi="Times New Roman"/>
          <w:kern w:val="0"/>
          <w:szCs w:val="21"/>
        </w:rPr>
        <w:t>8</w:t>
      </w:r>
      <w:r w:rsidRPr="00307275">
        <w:rPr>
          <w:rFonts w:ascii="Times New Roman" w:eastAsiaTheme="minorEastAsia" w:hAnsi="Times New Roman"/>
          <w:kern w:val="0"/>
          <w:szCs w:val="21"/>
        </w:rPr>
        <w:t>－</w:t>
      </w:r>
      <w:r w:rsidRPr="00307275">
        <w:rPr>
          <w:rFonts w:ascii="Times New Roman" w:eastAsiaTheme="minorEastAsia" w:hAnsi="Times New Roman"/>
          <w:kern w:val="0"/>
          <w:szCs w:val="21"/>
        </w:rPr>
        <w:t>18</w:t>
      </w:r>
      <w:r w:rsidRPr="00307275">
        <w:rPr>
          <w:rFonts w:ascii="Times New Roman" w:eastAsiaTheme="minorEastAsia" w:hAnsi="Times New Roman"/>
          <w:kern w:val="0"/>
          <w:szCs w:val="21"/>
        </w:rPr>
        <w:t>）</w:t>
      </w:r>
      <w:r w:rsidRPr="00307275">
        <w:rPr>
          <w:rFonts w:ascii="Times New Roman" w:eastAsiaTheme="minorEastAsia" w:hAnsi="Times New Roman"/>
          <w:kern w:val="0"/>
          <w:szCs w:val="21"/>
        </w:rPr>
        <w:t>2</w:t>
      </w:r>
      <w:r w:rsidRPr="00307275">
        <w:rPr>
          <w:rFonts w:ascii="Times New Roman" w:eastAsiaTheme="minorEastAsia" w:hAnsi="Times New Roman"/>
          <w:kern w:val="0"/>
          <w:szCs w:val="21"/>
        </w:rPr>
        <w:t>～</w:t>
      </w:r>
      <w:r w:rsidRPr="00307275">
        <w:rPr>
          <w:rFonts w:ascii="Times New Roman" w:eastAsiaTheme="minorEastAsia" w:hAnsi="Times New Roman"/>
          <w:kern w:val="0"/>
          <w:szCs w:val="21"/>
        </w:rPr>
        <w:t>3</w:t>
      </w:r>
      <w:r w:rsidRPr="00307275">
        <w:rPr>
          <w:rFonts w:ascii="Times New Roman" w:eastAsiaTheme="minorEastAsia" w:hAnsi="Times New Roman"/>
          <w:kern w:val="0"/>
          <w:szCs w:val="21"/>
        </w:rPr>
        <w:t>次，每</w:t>
      </w:r>
      <w:r w:rsidR="00C30885" w:rsidRPr="00307275">
        <w:rPr>
          <w:rFonts w:ascii="Times New Roman" w:eastAsiaTheme="minorEastAsia" w:hAnsi="Times New Roman" w:hint="eastAsia"/>
          <w:kern w:val="0"/>
          <w:szCs w:val="21"/>
        </w:rPr>
        <w:t>亩</w:t>
      </w:r>
      <w:r w:rsidRPr="00307275">
        <w:rPr>
          <w:rFonts w:ascii="Times New Roman" w:eastAsiaTheme="minorEastAsia" w:hAnsi="Times New Roman"/>
          <w:kern w:val="0"/>
          <w:szCs w:val="21"/>
        </w:rPr>
        <w:t>每次</w:t>
      </w:r>
      <w:smartTag w:uri="urn:schemas-microsoft-com:office:smarttags" w:element="chmetcnv">
        <w:smartTagPr>
          <w:attr w:name="UnitName" w:val="kg"/>
          <w:attr w:name="SourceValue" w:val="20"/>
          <w:attr w:name="HasSpace" w:val="False"/>
          <w:attr w:name="Negative" w:val="False"/>
          <w:attr w:name="NumberType" w:val="1"/>
          <w:attr w:name="TCSC" w:val="0"/>
        </w:smartTagPr>
        <w:r w:rsidRPr="00307275">
          <w:rPr>
            <w:rFonts w:ascii="Times New Roman" w:eastAsiaTheme="minorEastAsia" w:hAnsi="Times New Roman"/>
            <w:kern w:val="0"/>
            <w:szCs w:val="21"/>
          </w:rPr>
          <w:t>20kg</w:t>
        </w:r>
      </w:smartTag>
      <w:r w:rsidRPr="00307275">
        <w:rPr>
          <w:rFonts w:ascii="Times New Roman" w:eastAsiaTheme="minorEastAsia" w:hAnsi="Times New Roman"/>
          <w:kern w:val="0"/>
          <w:szCs w:val="21"/>
        </w:rPr>
        <w:t>。</w:t>
      </w:r>
      <w:r w:rsidRPr="00307275">
        <w:rPr>
          <w:rFonts w:ascii="Times New Roman" w:eastAsiaTheme="minorEastAsia" w:hAnsi="Times New Roman"/>
          <w:kern w:val="0"/>
          <w:szCs w:val="21"/>
        </w:rPr>
        <w:t>10</w:t>
      </w:r>
      <w:r w:rsidRPr="00307275">
        <w:rPr>
          <w:rFonts w:ascii="Times New Roman" w:eastAsiaTheme="minorEastAsia" w:hAnsi="Times New Roman"/>
          <w:kern w:val="0"/>
          <w:szCs w:val="21"/>
        </w:rPr>
        <w:t>月上旬以后减少浇水量。土地封冻前浇冻水，在行间铺施加细土混匀的腐熟有机肥</w:t>
      </w:r>
      <w:smartTag w:uri="urn:schemas-microsoft-com:office:smarttags" w:element="chmetcnv">
        <w:smartTagPr>
          <w:attr w:name="UnitName" w:val="m3"/>
          <w:attr w:name="SourceValue" w:val="2"/>
          <w:attr w:name="HasSpace" w:val="False"/>
          <w:attr w:name="Negative" w:val="False"/>
          <w:attr w:name="NumberType" w:val="1"/>
          <w:attr w:name="TCSC" w:val="0"/>
        </w:smartTagPr>
        <w:r w:rsidRPr="00307275">
          <w:rPr>
            <w:rFonts w:ascii="Times New Roman" w:eastAsiaTheme="minorEastAsia" w:hAnsi="Times New Roman"/>
            <w:kern w:val="0"/>
            <w:szCs w:val="21"/>
          </w:rPr>
          <w:t>2m</w:t>
        </w:r>
        <w:r w:rsidRPr="00307275">
          <w:rPr>
            <w:rFonts w:ascii="Times New Roman" w:eastAsiaTheme="minorEastAsia" w:hAnsi="Times New Roman"/>
            <w:kern w:val="0"/>
            <w:szCs w:val="21"/>
            <w:vertAlign w:val="superscript"/>
          </w:rPr>
          <w:t>3</w:t>
        </w:r>
      </w:smartTag>
      <w:r w:rsidRPr="00307275">
        <w:rPr>
          <w:rFonts w:ascii="Times New Roman" w:eastAsiaTheme="minorEastAsia" w:hAnsi="Times New Roman"/>
          <w:kern w:val="0"/>
          <w:szCs w:val="21"/>
        </w:rPr>
        <w:t>保温过冬。</w:t>
      </w:r>
    </w:p>
    <w:p w:rsidR="00AA2BED" w:rsidRPr="00307275" w:rsidRDefault="00CC12C9" w:rsidP="00307275">
      <w:pPr>
        <w:spacing w:beforeLines="50" w:afterLines="50"/>
        <w:outlineLvl w:val="0"/>
        <w:rPr>
          <w:rFonts w:ascii="黑体" w:eastAsia="黑体" w:hAnsi="黑体"/>
          <w:szCs w:val="21"/>
        </w:rPr>
      </w:pPr>
      <w:r w:rsidRPr="00307275">
        <w:rPr>
          <w:rFonts w:ascii="黑体" w:eastAsia="黑体" w:hAnsi="黑体"/>
          <w:szCs w:val="21"/>
        </w:rPr>
        <w:t>8.2</w:t>
      </w:r>
      <w:r w:rsidR="00AA2BED" w:rsidRPr="00307275">
        <w:rPr>
          <w:rFonts w:ascii="黑体" w:eastAsia="黑体" w:hAnsi="黑体"/>
          <w:szCs w:val="21"/>
        </w:rPr>
        <w:t>第二年及以后管理</w:t>
      </w:r>
    </w:p>
    <w:p w:rsidR="00AA2BED" w:rsidRPr="00307275" w:rsidRDefault="00C30885" w:rsidP="00307275">
      <w:pPr>
        <w:spacing w:beforeLines="50" w:afterLines="50"/>
        <w:outlineLvl w:val="0"/>
        <w:rPr>
          <w:rFonts w:ascii="Times New Roman" w:eastAsiaTheme="minorEastAsia" w:hAnsi="Times New Roman"/>
          <w:kern w:val="0"/>
          <w:szCs w:val="21"/>
        </w:rPr>
      </w:pPr>
      <w:r w:rsidRPr="00307275">
        <w:rPr>
          <w:rFonts w:ascii="黑体" w:eastAsia="黑体" w:hAnsi="黑体"/>
          <w:szCs w:val="21"/>
        </w:rPr>
        <w:t>8.2</w:t>
      </w:r>
      <w:r w:rsidRPr="00307275">
        <w:rPr>
          <w:rFonts w:ascii="黑体" w:eastAsia="黑体" w:hAnsi="黑体" w:hint="eastAsia"/>
          <w:szCs w:val="21"/>
        </w:rPr>
        <w:t>.1</w:t>
      </w:r>
      <w:r w:rsidRPr="00307275">
        <w:rPr>
          <w:rFonts w:ascii="黑体" w:eastAsia="黑体" w:hAnsi="黑体"/>
          <w:szCs w:val="21"/>
        </w:rPr>
        <w:t>春季管理</w:t>
      </w:r>
    </w:p>
    <w:p w:rsidR="00AA2BED" w:rsidRPr="00307275" w:rsidRDefault="00AA2BED" w:rsidP="006C3ABF">
      <w:pPr>
        <w:widowControl/>
        <w:spacing w:before="50" w:after="50" w:line="400" w:lineRule="exact"/>
        <w:ind w:firstLineChars="200" w:firstLine="420"/>
        <w:rPr>
          <w:rFonts w:ascii="Times New Roman" w:eastAsiaTheme="minorEastAsia" w:hAnsi="Times New Roman"/>
          <w:kern w:val="0"/>
          <w:szCs w:val="21"/>
        </w:rPr>
      </w:pPr>
      <w:r w:rsidRPr="00307275">
        <w:rPr>
          <w:rFonts w:ascii="Times New Roman" w:eastAsiaTheme="minorEastAsia" w:hAnsi="Times New Roman"/>
          <w:kern w:val="0"/>
          <w:szCs w:val="21"/>
        </w:rPr>
        <w:t>及时清理地面的枯叶杂草。韭菜萌芽时，结合中耕松土，把行间的细土培于株间。返青时，结合浇返青水，每</w:t>
      </w:r>
      <w:r w:rsidR="00570183" w:rsidRPr="00307275">
        <w:rPr>
          <w:rFonts w:ascii="Times New Roman" w:eastAsiaTheme="minorEastAsia" w:hAnsi="Times New Roman" w:hint="eastAsia"/>
          <w:kern w:val="0"/>
          <w:szCs w:val="21"/>
        </w:rPr>
        <w:t>亩</w:t>
      </w:r>
      <w:r w:rsidRPr="00307275">
        <w:rPr>
          <w:rFonts w:ascii="Times New Roman" w:eastAsiaTheme="minorEastAsia" w:hAnsi="Times New Roman"/>
          <w:kern w:val="0"/>
          <w:szCs w:val="21"/>
        </w:rPr>
        <w:t>追施氮磷钾复合肥（</w:t>
      </w:r>
      <w:r w:rsidRPr="00307275">
        <w:rPr>
          <w:rFonts w:ascii="Times New Roman" w:eastAsiaTheme="minorEastAsia" w:hAnsi="Times New Roman"/>
          <w:kern w:val="0"/>
          <w:szCs w:val="21"/>
        </w:rPr>
        <w:t>16</w:t>
      </w:r>
      <w:r w:rsidRPr="00307275">
        <w:rPr>
          <w:rFonts w:ascii="Times New Roman" w:eastAsiaTheme="minorEastAsia" w:hAnsi="Times New Roman"/>
          <w:kern w:val="0"/>
          <w:szCs w:val="21"/>
        </w:rPr>
        <w:t>－</w:t>
      </w:r>
      <w:r w:rsidRPr="00307275">
        <w:rPr>
          <w:rFonts w:ascii="Times New Roman" w:eastAsiaTheme="minorEastAsia" w:hAnsi="Times New Roman"/>
          <w:kern w:val="0"/>
          <w:szCs w:val="21"/>
        </w:rPr>
        <w:t>8</w:t>
      </w:r>
      <w:r w:rsidRPr="00307275">
        <w:rPr>
          <w:rFonts w:ascii="Times New Roman" w:eastAsiaTheme="minorEastAsia" w:hAnsi="Times New Roman"/>
          <w:kern w:val="0"/>
          <w:szCs w:val="21"/>
        </w:rPr>
        <w:t>－</w:t>
      </w:r>
      <w:r w:rsidRPr="00307275">
        <w:rPr>
          <w:rFonts w:ascii="Times New Roman" w:eastAsiaTheme="minorEastAsia" w:hAnsi="Times New Roman"/>
          <w:kern w:val="0"/>
          <w:szCs w:val="21"/>
        </w:rPr>
        <w:t>18</w:t>
      </w:r>
      <w:r w:rsidRPr="00307275">
        <w:rPr>
          <w:rFonts w:ascii="Times New Roman" w:eastAsiaTheme="minorEastAsia" w:hAnsi="Times New Roman"/>
          <w:kern w:val="0"/>
          <w:szCs w:val="21"/>
        </w:rPr>
        <w:t>）</w:t>
      </w:r>
      <w:smartTag w:uri="urn:schemas-microsoft-com:office:smarttags" w:element="chmetcnv">
        <w:smartTagPr>
          <w:attr w:name="UnitName" w:val="kg"/>
          <w:attr w:name="SourceValue" w:val="10"/>
          <w:attr w:name="HasSpace" w:val="False"/>
          <w:attr w:name="Negative" w:val="False"/>
          <w:attr w:name="NumberType" w:val="1"/>
          <w:attr w:name="TCSC" w:val="0"/>
        </w:smartTagPr>
        <w:r w:rsidRPr="00307275">
          <w:rPr>
            <w:rFonts w:ascii="Times New Roman" w:eastAsiaTheme="minorEastAsia" w:hAnsi="Times New Roman"/>
            <w:kern w:val="0"/>
            <w:szCs w:val="21"/>
          </w:rPr>
          <w:t>10kg</w:t>
        </w:r>
      </w:smartTag>
      <w:r w:rsidRPr="00307275">
        <w:rPr>
          <w:rFonts w:ascii="Times New Roman" w:eastAsiaTheme="minorEastAsia" w:hAnsi="Times New Roman"/>
          <w:kern w:val="0"/>
          <w:szCs w:val="21"/>
        </w:rPr>
        <w:t>。每次收割</w:t>
      </w:r>
      <w:r w:rsidRPr="00307275">
        <w:rPr>
          <w:rFonts w:ascii="Times New Roman" w:eastAsiaTheme="minorEastAsia" w:hAnsi="Times New Roman"/>
          <w:kern w:val="0"/>
          <w:szCs w:val="21"/>
        </w:rPr>
        <w:t>2d</w:t>
      </w:r>
      <w:r w:rsidRPr="00307275">
        <w:rPr>
          <w:rFonts w:ascii="Times New Roman" w:eastAsiaTheme="minorEastAsia" w:hAnsi="Times New Roman"/>
          <w:kern w:val="0"/>
          <w:szCs w:val="21"/>
        </w:rPr>
        <w:t>～</w:t>
      </w:r>
      <w:r w:rsidRPr="00307275">
        <w:rPr>
          <w:rFonts w:ascii="Times New Roman" w:eastAsiaTheme="minorEastAsia" w:hAnsi="Times New Roman"/>
          <w:kern w:val="0"/>
          <w:szCs w:val="21"/>
        </w:rPr>
        <w:t>3d</w:t>
      </w:r>
      <w:r w:rsidRPr="00307275">
        <w:rPr>
          <w:rFonts w:ascii="Times New Roman" w:eastAsiaTheme="minorEastAsia" w:hAnsi="Times New Roman"/>
          <w:kern w:val="0"/>
          <w:szCs w:val="21"/>
        </w:rPr>
        <w:t>后，结合浇水，每</w:t>
      </w:r>
      <w:r w:rsidR="00570183" w:rsidRPr="00307275">
        <w:rPr>
          <w:rFonts w:ascii="Times New Roman" w:eastAsiaTheme="minorEastAsia" w:hAnsi="Times New Roman" w:hint="eastAsia"/>
          <w:kern w:val="0"/>
          <w:szCs w:val="21"/>
        </w:rPr>
        <w:t>亩</w:t>
      </w:r>
      <w:r w:rsidRPr="00307275">
        <w:rPr>
          <w:rFonts w:ascii="Times New Roman" w:eastAsiaTheme="minorEastAsia" w:hAnsi="Times New Roman"/>
          <w:kern w:val="0"/>
          <w:szCs w:val="21"/>
        </w:rPr>
        <w:t>追施氮磷钾复合肥（</w:t>
      </w:r>
      <w:r w:rsidRPr="00307275">
        <w:rPr>
          <w:rFonts w:ascii="Times New Roman" w:eastAsiaTheme="minorEastAsia" w:hAnsi="Times New Roman"/>
          <w:kern w:val="0"/>
          <w:szCs w:val="21"/>
        </w:rPr>
        <w:t>16</w:t>
      </w:r>
      <w:r w:rsidRPr="00307275">
        <w:rPr>
          <w:rFonts w:ascii="Times New Roman" w:eastAsiaTheme="minorEastAsia" w:hAnsi="Times New Roman"/>
          <w:kern w:val="0"/>
          <w:szCs w:val="21"/>
        </w:rPr>
        <w:t>－</w:t>
      </w:r>
      <w:r w:rsidRPr="00307275">
        <w:rPr>
          <w:rFonts w:ascii="Times New Roman" w:eastAsiaTheme="minorEastAsia" w:hAnsi="Times New Roman"/>
          <w:kern w:val="0"/>
          <w:szCs w:val="21"/>
        </w:rPr>
        <w:t>8</w:t>
      </w:r>
      <w:r w:rsidRPr="00307275">
        <w:rPr>
          <w:rFonts w:ascii="Times New Roman" w:eastAsiaTheme="minorEastAsia" w:hAnsi="Times New Roman"/>
          <w:kern w:val="0"/>
          <w:szCs w:val="21"/>
        </w:rPr>
        <w:t>－</w:t>
      </w:r>
      <w:r w:rsidRPr="00307275">
        <w:rPr>
          <w:rFonts w:ascii="Times New Roman" w:eastAsiaTheme="minorEastAsia" w:hAnsi="Times New Roman"/>
          <w:kern w:val="0"/>
          <w:szCs w:val="21"/>
        </w:rPr>
        <w:t>18</w:t>
      </w:r>
      <w:r w:rsidRPr="00307275">
        <w:rPr>
          <w:rFonts w:ascii="Times New Roman" w:eastAsiaTheme="minorEastAsia" w:hAnsi="Times New Roman"/>
          <w:kern w:val="0"/>
          <w:szCs w:val="21"/>
        </w:rPr>
        <w:t>）</w:t>
      </w:r>
      <w:smartTag w:uri="urn:schemas-microsoft-com:office:smarttags" w:element="chmetcnv">
        <w:smartTagPr>
          <w:attr w:name="UnitName" w:val="kg"/>
          <w:attr w:name="SourceValue" w:val="20"/>
          <w:attr w:name="HasSpace" w:val="False"/>
          <w:attr w:name="Negative" w:val="False"/>
          <w:attr w:name="NumberType" w:val="1"/>
          <w:attr w:name="TCSC" w:val="0"/>
        </w:smartTagPr>
        <w:r w:rsidRPr="00307275">
          <w:rPr>
            <w:rFonts w:ascii="Times New Roman" w:eastAsiaTheme="minorEastAsia" w:hAnsi="Times New Roman"/>
            <w:kern w:val="0"/>
            <w:szCs w:val="21"/>
          </w:rPr>
          <w:t>20kg</w:t>
        </w:r>
      </w:smartTag>
      <w:r w:rsidR="002B2568" w:rsidRPr="00307275">
        <w:rPr>
          <w:rFonts w:ascii="Times New Roman" w:eastAsiaTheme="minorEastAsia" w:hAnsi="Times New Roman"/>
          <w:kern w:val="0"/>
          <w:szCs w:val="21"/>
        </w:rPr>
        <w:t>或随水冲施沼液</w:t>
      </w:r>
      <w:r w:rsidR="002B2568" w:rsidRPr="00307275">
        <w:rPr>
          <w:rFonts w:ascii="Times New Roman" w:eastAsiaTheme="minorEastAsia" w:hAnsi="Times New Roman" w:hint="eastAsia"/>
          <w:kern w:val="0"/>
          <w:szCs w:val="21"/>
        </w:rPr>
        <w:t>2000kg</w:t>
      </w:r>
      <w:r w:rsidRPr="00307275">
        <w:rPr>
          <w:rFonts w:ascii="Times New Roman" w:eastAsiaTheme="minorEastAsia" w:hAnsi="Times New Roman"/>
          <w:kern w:val="0"/>
          <w:szCs w:val="21"/>
        </w:rPr>
        <w:t>。浇水后及时中耕松土，收割期保持土壤见干见湿。</w:t>
      </w:r>
      <w:bookmarkStart w:id="26" w:name="_Toc10359"/>
    </w:p>
    <w:bookmarkEnd w:id="26"/>
    <w:p w:rsidR="00AA2BED" w:rsidRPr="00307275" w:rsidRDefault="00570183" w:rsidP="00307275">
      <w:pPr>
        <w:spacing w:beforeLines="50" w:afterLines="50"/>
        <w:outlineLvl w:val="0"/>
        <w:rPr>
          <w:rFonts w:ascii="黑体" w:eastAsia="黑体" w:hAnsi="黑体"/>
          <w:szCs w:val="21"/>
        </w:rPr>
      </w:pPr>
      <w:r w:rsidRPr="00307275">
        <w:rPr>
          <w:rFonts w:ascii="黑体" w:eastAsia="黑体" w:hAnsi="黑体" w:hint="eastAsia"/>
          <w:szCs w:val="21"/>
        </w:rPr>
        <w:t xml:space="preserve">8.2.2 </w:t>
      </w:r>
      <w:r w:rsidR="00AA2BED" w:rsidRPr="00307275">
        <w:rPr>
          <w:rFonts w:ascii="黑体" w:eastAsia="黑体" w:hAnsi="黑体"/>
          <w:szCs w:val="21"/>
        </w:rPr>
        <w:t>夏季管理</w:t>
      </w:r>
    </w:p>
    <w:p w:rsidR="00AA2BED" w:rsidRPr="00307275" w:rsidRDefault="00AA2BED" w:rsidP="006C3ABF">
      <w:pPr>
        <w:widowControl/>
        <w:spacing w:before="50" w:after="50" w:line="400" w:lineRule="exact"/>
        <w:ind w:firstLineChars="200" w:firstLine="420"/>
        <w:rPr>
          <w:rFonts w:ascii="Times New Roman" w:eastAsiaTheme="minorEastAsia" w:hAnsi="Times New Roman"/>
          <w:kern w:val="0"/>
          <w:szCs w:val="21"/>
        </w:rPr>
      </w:pPr>
      <w:r w:rsidRPr="00307275">
        <w:rPr>
          <w:rFonts w:ascii="Times New Roman" w:eastAsiaTheme="minorEastAsia" w:hAnsi="Times New Roman"/>
          <w:kern w:val="0"/>
          <w:szCs w:val="21"/>
        </w:rPr>
        <w:t>减少浇水，及时除草，雨后排水防涝。为防韭菜倒伏，应搭架扶叶，并清除地面黄叶，及时摘除韭薹，减少养分消耗。</w:t>
      </w:r>
      <w:r w:rsidRPr="00307275">
        <w:rPr>
          <w:rFonts w:ascii="Times New Roman" w:eastAsiaTheme="minorEastAsia" w:hAnsi="Times New Roman"/>
          <w:kern w:val="0"/>
          <w:szCs w:val="21"/>
        </w:rPr>
        <w:t xml:space="preserve"> </w:t>
      </w:r>
      <w:bookmarkStart w:id="27" w:name="_Toc26671"/>
    </w:p>
    <w:bookmarkEnd w:id="27"/>
    <w:p w:rsidR="00AA2BED" w:rsidRPr="00307275" w:rsidRDefault="00570183" w:rsidP="00307275">
      <w:pPr>
        <w:spacing w:beforeLines="50" w:afterLines="50"/>
        <w:outlineLvl w:val="0"/>
        <w:rPr>
          <w:rFonts w:ascii="黑体" w:eastAsia="黑体" w:hAnsi="黑体"/>
          <w:szCs w:val="21"/>
        </w:rPr>
      </w:pPr>
      <w:r w:rsidRPr="00307275">
        <w:rPr>
          <w:rFonts w:ascii="黑体" w:eastAsia="黑体" w:hAnsi="黑体" w:hint="eastAsia"/>
          <w:szCs w:val="21"/>
        </w:rPr>
        <w:t xml:space="preserve">8.2.3 </w:t>
      </w:r>
      <w:r w:rsidR="00AA2BED" w:rsidRPr="00307275">
        <w:rPr>
          <w:rFonts w:ascii="黑体" w:eastAsia="黑体" w:hAnsi="黑体"/>
          <w:szCs w:val="21"/>
        </w:rPr>
        <w:t>秋季管理</w:t>
      </w:r>
    </w:p>
    <w:p w:rsidR="00AA2BED" w:rsidRPr="00307275" w:rsidRDefault="00AA2BED" w:rsidP="006C3ABF">
      <w:pPr>
        <w:widowControl/>
        <w:spacing w:before="50" w:after="50" w:line="400" w:lineRule="exact"/>
        <w:ind w:firstLineChars="200" w:firstLine="420"/>
        <w:rPr>
          <w:rFonts w:ascii="Times New Roman" w:eastAsiaTheme="minorEastAsia" w:hAnsi="Times New Roman"/>
          <w:kern w:val="0"/>
          <w:szCs w:val="21"/>
        </w:rPr>
      </w:pPr>
      <w:r w:rsidRPr="00307275">
        <w:rPr>
          <w:rFonts w:ascii="Times New Roman" w:eastAsiaTheme="minorEastAsia" w:hAnsi="Times New Roman"/>
          <w:kern w:val="0"/>
          <w:szCs w:val="21"/>
        </w:rPr>
        <w:t>8</w:t>
      </w:r>
      <w:r w:rsidRPr="00307275">
        <w:rPr>
          <w:rFonts w:ascii="Times New Roman" w:eastAsiaTheme="minorEastAsia" w:hAnsi="Times New Roman"/>
          <w:kern w:val="0"/>
          <w:szCs w:val="21"/>
        </w:rPr>
        <w:t>月下旬开始，每</w:t>
      </w:r>
      <w:r w:rsidRPr="00307275">
        <w:rPr>
          <w:rFonts w:ascii="Times New Roman" w:eastAsiaTheme="minorEastAsia" w:hAnsi="Times New Roman"/>
          <w:kern w:val="0"/>
          <w:szCs w:val="21"/>
        </w:rPr>
        <w:t>5d</w:t>
      </w:r>
      <w:r w:rsidRPr="00307275">
        <w:rPr>
          <w:rFonts w:ascii="Times New Roman" w:eastAsiaTheme="minorEastAsia" w:hAnsi="Times New Roman"/>
          <w:kern w:val="0"/>
          <w:szCs w:val="21"/>
        </w:rPr>
        <w:t>～</w:t>
      </w:r>
      <w:r w:rsidRPr="00307275">
        <w:rPr>
          <w:rFonts w:ascii="Times New Roman" w:eastAsiaTheme="minorEastAsia" w:hAnsi="Times New Roman"/>
          <w:kern w:val="0"/>
          <w:szCs w:val="21"/>
        </w:rPr>
        <w:t>7d</w:t>
      </w:r>
      <w:r w:rsidRPr="00307275">
        <w:rPr>
          <w:rFonts w:ascii="Times New Roman" w:eastAsiaTheme="minorEastAsia" w:hAnsi="Times New Roman"/>
          <w:kern w:val="0"/>
          <w:szCs w:val="21"/>
        </w:rPr>
        <w:t>浇一次水，每次收割</w:t>
      </w:r>
      <w:r w:rsidRPr="00307275">
        <w:rPr>
          <w:rFonts w:ascii="Times New Roman" w:eastAsiaTheme="minorEastAsia" w:hAnsi="Times New Roman"/>
          <w:kern w:val="0"/>
          <w:szCs w:val="21"/>
        </w:rPr>
        <w:t>2d</w:t>
      </w:r>
      <w:r w:rsidRPr="00307275">
        <w:rPr>
          <w:rFonts w:ascii="Times New Roman" w:eastAsiaTheme="minorEastAsia" w:hAnsi="Times New Roman"/>
          <w:kern w:val="0"/>
          <w:szCs w:val="21"/>
        </w:rPr>
        <w:t>～</w:t>
      </w:r>
      <w:r w:rsidRPr="00307275">
        <w:rPr>
          <w:rFonts w:ascii="Times New Roman" w:eastAsiaTheme="minorEastAsia" w:hAnsi="Times New Roman"/>
          <w:kern w:val="0"/>
          <w:szCs w:val="21"/>
        </w:rPr>
        <w:t>3d</w:t>
      </w:r>
      <w:r w:rsidRPr="00307275">
        <w:rPr>
          <w:rFonts w:ascii="Times New Roman" w:eastAsiaTheme="minorEastAsia" w:hAnsi="Times New Roman"/>
          <w:kern w:val="0"/>
          <w:szCs w:val="21"/>
        </w:rPr>
        <w:t>后，结合浇水，每</w:t>
      </w:r>
      <w:r w:rsidR="00570183" w:rsidRPr="00307275">
        <w:rPr>
          <w:rFonts w:ascii="Times New Roman" w:eastAsiaTheme="minorEastAsia" w:hAnsi="Times New Roman" w:hint="eastAsia"/>
          <w:kern w:val="0"/>
          <w:szCs w:val="21"/>
        </w:rPr>
        <w:t>亩</w:t>
      </w:r>
      <w:r w:rsidRPr="00307275">
        <w:rPr>
          <w:rFonts w:ascii="Times New Roman" w:eastAsiaTheme="minorEastAsia" w:hAnsi="Times New Roman"/>
          <w:kern w:val="0"/>
          <w:szCs w:val="21"/>
        </w:rPr>
        <w:t>追施氮磷钾复合肥（</w:t>
      </w:r>
      <w:r w:rsidRPr="00307275">
        <w:rPr>
          <w:rFonts w:ascii="Times New Roman" w:eastAsiaTheme="minorEastAsia" w:hAnsi="Times New Roman"/>
          <w:kern w:val="0"/>
          <w:szCs w:val="21"/>
        </w:rPr>
        <w:t>16</w:t>
      </w:r>
      <w:r w:rsidRPr="00307275">
        <w:rPr>
          <w:rFonts w:ascii="Times New Roman" w:eastAsiaTheme="minorEastAsia" w:hAnsi="Times New Roman"/>
          <w:kern w:val="0"/>
          <w:szCs w:val="21"/>
        </w:rPr>
        <w:t>－</w:t>
      </w:r>
      <w:r w:rsidRPr="00307275">
        <w:rPr>
          <w:rFonts w:ascii="Times New Roman" w:eastAsiaTheme="minorEastAsia" w:hAnsi="Times New Roman"/>
          <w:kern w:val="0"/>
          <w:szCs w:val="21"/>
        </w:rPr>
        <w:t>8</w:t>
      </w:r>
      <w:r w:rsidRPr="00307275">
        <w:rPr>
          <w:rFonts w:ascii="Times New Roman" w:eastAsiaTheme="minorEastAsia" w:hAnsi="Times New Roman"/>
          <w:kern w:val="0"/>
          <w:szCs w:val="21"/>
        </w:rPr>
        <w:t>－</w:t>
      </w:r>
      <w:r w:rsidRPr="00307275">
        <w:rPr>
          <w:rFonts w:ascii="Times New Roman" w:eastAsiaTheme="minorEastAsia" w:hAnsi="Times New Roman"/>
          <w:kern w:val="0"/>
          <w:szCs w:val="21"/>
        </w:rPr>
        <w:t>18</w:t>
      </w:r>
      <w:r w:rsidRPr="00307275">
        <w:rPr>
          <w:rFonts w:ascii="Times New Roman" w:eastAsiaTheme="minorEastAsia" w:hAnsi="Times New Roman"/>
          <w:kern w:val="0"/>
          <w:szCs w:val="21"/>
        </w:rPr>
        <w:t>）</w:t>
      </w:r>
      <w:smartTag w:uri="urn:schemas-microsoft-com:office:smarttags" w:element="chmetcnv">
        <w:smartTagPr>
          <w:attr w:name="UnitName" w:val="kg"/>
          <w:attr w:name="SourceValue" w:val="20"/>
          <w:attr w:name="HasSpace" w:val="False"/>
          <w:attr w:name="Negative" w:val="False"/>
          <w:attr w:name="NumberType" w:val="1"/>
          <w:attr w:name="TCSC" w:val="0"/>
        </w:smartTagPr>
        <w:r w:rsidRPr="00307275">
          <w:rPr>
            <w:rFonts w:ascii="Times New Roman" w:eastAsiaTheme="minorEastAsia" w:hAnsi="Times New Roman"/>
            <w:kern w:val="0"/>
            <w:szCs w:val="21"/>
          </w:rPr>
          <w:t>20kg</w:t>
        </w:r>
      </w:smartTag>
      <w:r w:rsidRPr="00307275">
        <w:rPr>
          <w:rFonts w:ascii="Times New Roman" w:eastAsiaTheme="minorEastAsia" w:hAnsi="Times New Roman"/>
          <w:kern w:val="0"/>
          <w:szCs w:val="21"/>
        </w:rPr>
        <w:t>。</w:t>
      </w:r>
      <w:r w:rsidRPr="00307275">
        <w:rPr>
          <w:rFonts w:ascii="Times New Roman" w:eastAsiaTheme="minorEastAsia" w:hAnsi="Times New Roman"/>
          <w:kern w:val="0"/>
          <w:szCs w:val="21"/>
        </w:rPr>
        <w:t>10</w:t>
      </w:r>
      <w:r w:rsidRPr="00307275">
        <w:rPr>
          <w:rFonts w:ascii="Times New Roman" w:eastAsiaTheme="minorEastAsia" w:hAnsi="Times New Roman"/>
          <w:kern w:val="0"/>
          <w:szCs w:val="21"/>
        </w:rPr>
        <w:t>月上旬以后，减少浇水，保持土壤表面不干即可，土壤封冻前应浇足封冻水。韭叶枯萎后及时清洁田园，在行间铺施腐熟有机肥</w:t>
      </w:r>
      <w:smartTag w:uri="urn:schemas-microsoft-com:office:smarttags" w:element="chmetcnv">
        <w:smartTagPr>
          <w:attr w:name="UnitName" w:val="m3"/>
          <w:attr w:name="SourceValue" w:val="2"/>
          <w:attr w:name="HasSpace" w:val="True"/>
          <w:attr w:name="Negative" w:val="False"/>
          <w:attr w:name="NumberType" w:val="1"/>
          <w:attr w:name="TCSC" w:val="0"/>
        </w:smartTagPr>
        <w:r w:rsidRPr="00307275">
          <w:rPr>
            <w:rFonts w:ascii="Times New Roman" w:eastAsiaTheme="minorEastAsia" w:hAnsi="Times New Roman"/>
            <w:kern w:val="0"/>
            <w:szCs w:val="21"/>
          </w:rPr>
          <w:t>2 m</w:t>
        </w:r>
        <w:r w:rsidRPr="00307275">
          <w:rPr>
            <w:rFonts w:ascii="Times New Roman" w:eastAsiaTheme="minorEastAsia" w:hAnsi="Times New Roman"/>
            <w:kern w:val="0"/>
            <w:szCs w:val="21"/>
            <w:vertAlign w:val="superscript"/>
          </w:rPr>
          <w:t>3</w:t>
        </w:r>
      </w:smartTag>
      <w:r w:rsidRPr="00307275">
        <w:rPr>
          <w:rFonts w:ascii="Times New Roman" w:eastAsiaTheme="minorEastAsia" w:hAnsi="Times New Roman"/>
          <w:kern w:val="0"/>
          <w:szCs w:val="21"/>
        </w:rPr>
        <w:t>～</w:t>
      </w:r>
      <w:smartTag w:uri="urn:schemas-microsoft-com:office:smarttags" w:element="chmetcnv">
        <w:smartTagPr>
          <w:attr w:name="UnitName" w:val="m3"/>
          <w:attr w:name="SourceValue" w:val="3"/>
          <w:attr w:name="HasSpace" w:val="False"/>
          <w:attr w:name="Negative" w:val="False"/>
          <w:attr w:name="NumberType" w:val="1"/>
          <w:attr w:name="TCSC" w:val="0"/>
        </w:smartTagPr>
        <w:r w:rsidRPr="00307275">
          <w:rPr>
            <w:rFonts w:ascii="Times New Roman" w:eastAsiaTheme="minorEastAsia" w:hAnsi="Times New Roman"/>
            <w:kern w:val="0"/>
            <w:szCs w:val="21"/>
          </w:rPr>
          <w:t>3m</w:t>
        </w:r>
        <w:r w:rsidRPr="00307275">
          <w:rPr>
            <w:rFonts w:ascii="Times New Roman" w:eastAsiaTheme="minorEastAsia" w:hAnsi="Times New Roman"/>
            <w:kern w:val="0"/>
            <w:szCs w:val="21"/>
            <w:vertAlign w:val="superscript"/>
          </w:rPr>
          <w:t>3</w:t>
        </w:r>
      </w:smartTag>
      <w:r w:rsidRPr="00307275">
        <w:rPr>
          <w:rFonts w:ascii="Times New Roman" w:eastAsiaTheme="minorEastAsia" w:hAnsi="Times New Roman"/>
          <w:kern w:val="0"/>
          <w:szCs w:val="21"/>
        </w:rPr>
        <w:t>保温过冬。</w:t>
      </w:r>
    </w:p>
    <w:p w:rsidR="00AA2BED" w:rsidRPr="00307275" w:rsidRDefault="008E76A6" w:rsidP="00307275">
      <w:pPr>
        <w:spacing w:beforeLines="50" w:afterLines="50"/>
        <w:outlineLvl w:val="0"/>
        <w:rPr>
          <w:rFonts w:ascii="黑体" w:eastAsia="黑体" w:hAnsi="黑体"/>
          <w:szCs w:val="21"/>
        </w:rPr>
      </w:pPr>
      <w:bookmarkStart w:id="28" w:name="_Toc19662"/>
      <w:bookmarkStart w:id="29" w:name="_Toc16105"/>
      <w:bookmarkStart w:id="30" w:name="_Toc20385"/>
      <w:bookmarkStart w:id="31" w:name="_Toc9083"/>
      <w:bookmarkStart w:id="32" w:name="_Toc7852"/>
      <w:bookmarkStart w:id="33" w:name="_Toc17786"/>
      <w:bookmarkStart w:id="34" w:name="_Toc21417"/>
      <w:bookmarkStart w:id="35" w:name="_Toc20416"/>
      <w:bookmarkStart w:id="36" w:name="_Toc18050"/>
      <w:bookmarkStart w:id="37" w:name="_Toc19649"/>
      <w:bookmarkStart w:id="38" w:name="_Toc11220"/>
      <w:bookmarkStart w:id="39" w:name="_Toc9031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Pr="00307275">
        <w:rPr>
          <w:rFonts w:ascii="黑体" w:eastAsia="黑体" w:hAnsi="黑体"/>
          <w:szCs w:val="21"/>
        </w:rPr>
        <w:t>8.3</w:t>
      </w:r>
      <w:r w:rsidR="00570183" w:rsidRPr="00307275">
        <w:rPr>
          <w:rFonts w:ascii="黑体" w:eastAsia="黑体" w:hAnsi="黑体" w:hint="eastAsia"/>
          <w:szCs w:val="21"/>
        </w:rPr>
        <w:t xml:space="preserve"> </w:t>
      </w:r>
      <w:r w:rsidR="00AA2BED" w:rsidRPr="00307275">
        <w:rPr>
          <w:rFonts w:ascii="黑体" w:eastAsia="黑体" w:hAnsi="黑体"/>
          <w:szCs w:val="21"/>
        </w:rPr>
        <w:t xml:space="preserve">病虫害防治 </w:t>
      </w:r>
    </w:p>
    <w:p w:rsidR="00AA2BED" w:rsidRPr="00307275" w:rsidRDefault="008E76A6" w:rsidP="00307275">
      <w:pPr>
        <w:spacing w:beforeLines="50" w:afterLines="50"/>
        <w:outlineLvl w:val="0"/>
        <w:rPr>
          <w:rFonts w:ascii="黑体" w:eastAsia="黑体" w:hAnsi="黑体"/>
          <w:szCs w:val="21"/>
        </w:rPr>
      </w:pPr>
      <w:bookmarkStart w:id="40" w:name="_Toc1255"/>
      <w:bookmarkStart w:id="41" w:name="_Toc29458"/>
      <w:bookmarkStart w:id="42" w:name="_Toc27884"/>
      <w:bookmarkStart w:id="43" w:name="_Toc10651"/>
      <w:bookmarkStart w:id="44" w:name="_Toc14054"/>
      <w:bookmarkStart w:id="45" w:name="_Toc19229"/>
      <w:bookmarkEnd w:id="40"/>
      <w:bookmarkEnd w:id="41"/>
      <w:bookmarkEnd w:id="42"/>
      <w:bookmarkEnd w:id="43"/>
      <w:bookmarkEnd w:id="44"/>
      <w:r w:rsidRPr="00307275">
        <w:rPr>
          <w:rFonts w:ascii="黑体" w:eastAsia="黑体" w:hAnsi="黑体"/>
          <w:szCs w:val="21"/>
        </w:rPr>
        <w:t>8</w:t>
      </w:r>
      <w:r w:rsidR="00AA2BED" w:rsidRPr="00307275">
        <w:rPr>
          <w:rFonts w:ascii="黑体" w:eastAsia="黑体" w:hAnsi="黑体"/>
          <w:szCs w:val="21"/>
        </w:rPr>
        <w:t>.3.1</w:t>
      </w:r>
      <w:bookmarkEnd w:id="45"/>
      <w:r w:rsidR="00570183" w:rsidRPr="00307275">
        <w:rPr>
          <w:rFonts w:ascii="黑体" w:eastAsia="黑体" w:hAnsi="黑体" w:hint="eastAsia"/>
          <w:szCs w:val="21"/>
        </w:rPr>
        <w:t xml:space="preserve"> </w:t>
      </w:r>
      <w:r w:rsidR="00AA2BED" w:rsidRPr="00307275">
        <w:rPr>
          <w:rFonts w:ascii="黑体" w:eastAsia="黑体" w:hAnsi="黑体"/>
          <w:szCs w:val="21"/>
        </w:rPr>
        <w:t>防治原则</w:t>
      </w:r>
    </w:p>
    <w:p w:rsidR="00AA2BED" w:rsidRPr="00307275" w:rsidRDefault="00AA2BED" w:rsidP="006C3ABF">
      <w:pPr>
        <w:widowControl/>
        <w:spacing w:before="50" w:after="50" w:line="400" w:lineRule="exact"/>
        <w:ind w:firstLineChars="200" w:firstLine="420"/>
        <w:rPr>
          <w:rFonts w:ascii="Times New Roman" w:eastAsiaTheme="minorEastAsia" w:hAnsi="Times New Roman"/>
          <w:kern w:val="0"/>
          <w:szCs w:val="21"/>
        </w:rPr>
      </w:pPr>
      <w:r w:rsidRPr="00307275">
        <w:rPr>
          <w:rFonts w:ascii="Times New Roman" w:eastAsiaTheme="minorEastAsia" w:hAnsi="Times New Roman"/>
          <w:kern w:val="0"/>
          <w:szCs w:val="21"/>
        </w:rPr>
        <w:t>按</w:t>
      </w:r>
      <w:r w:rsidRPr="00307275">
        <w:rPr>
          <w:rFonts w:asciiTheme="minorEastAsia" w:eastAsiaTheme="minorEastAsia" w:hAnsiTheme="minorEastAsia"/>
          <w:kern w:val="0"/>
          <w:szCs w:val="21"/>
        </w:rPr>
        <w:t>照“预防为主，综合防治”的植保方针，</w:t>
      </w:r>
      <w:r w:rsidRPr="00307275">
        <w:rPr>
          <w:rFonts w:ascii="Times New Roman" w:eastAsiaTheme="minorEastAsia" w:hAnsi="Times New Roman"/>
          <w:kern w:val="0"/>
          <w:szCs w:val="21"/>
        </w:rPr>
        <w:t>坚持以农业防治、物理防治、生物防治为主，化学防治为辅。</w:t>
      </w:r>
    </w:p>
    <w:p w:rsidR="00AA2BED" w:rsidRPr="00307275" w:rsidRDefault="008E76A6" w:rsidP="00307275">
      <w:pPr>
        <w:spacing w:beforeLines="50" w:afterLines="50"/>
        <w:outlineLvl w:val="0"/>
        <w:rPr>
          <w:rFonts w:ascii="黑体" w:eastAsia="黑体" w:hAnsi="黑体"/>
          <w:szCs w:val="21"/>
        </w:rPr>
      </w:pPr>
      <w:bookmarkStart w:id="46" w:name="_Toc28364"/>
      <w:bookmarkStart w:id="47" w:name="_Toc24124"/>
      <w:bookmarkStart w:id="48" w:name="_Toc13804"/>
      <w:bookmarkStart w:id="49" w:name="_Toc19602"/>
      <w:bookmarkStart w:id="50" w:name="_Toc16917"/>
      <w:bookmarkStart w:id="51" w:name="_Toc2128"/>
      <w:bookmarkEnd w:id="46"/>
      <w:bookmarkEnd w:id="47"/>
      <w:bookmarkEnd w:id="48"/>
      <w:bookmarkEnd w:id="49"/>
      <w:bookmarkEnd w:id="50"/>
      <w:r w:rsidRPr="00307275">
        <w:rPr>
          <w:rFonts w:ascii="黑体" w:eastAsia="黑体" w:hAnsi="黑体"/>
          <w:szCs w:val="21"/>
        </w:rPr>
        <w:t>8</w:t>
      </w:r>
      <w:r w:rsidR="00AA2BED" w:rsidRPr="00307275">
        <w:rPr>
          <w:rFonts w:ascii="黑体" w:eastAsia="黑体" w:hAnsi="黑体"/>
          <w:szCs w:val="21"/>
        </w:rPr>
        <w:t>.3.2</w:t>
      </w:r>
      <w:bookmarkEnd w:id="51"/>
      <w:r w:rsidR="00570183" w:rsidRPr="00307275">
        <w:rPr>
          <w:rFonts w:ascii="黑体" w:eastAsia="黑体" w:hAnsi="黑体" w:hint="eastAsia"/>
          <w:szCs w:val="21"/>
        </w:rPr>
        <w:t xml:space="preserve"> </w:t>
      </w:r>
      <w:r w:rsidR="00AA2BED" w:rsidRPr="00307275">
        <w:rPr>
          <w:rFonts w:ascii="黑体" w:eastAsia="黑体" w:hAnsi="黑体"/>
          <w:szCs w:val="21"/>
        </w:rPr>
        <w:t>主要病虫害</w:t>
      </w:r>
    </w:p>
    <w:p w:rsidR="00AA2BED" w:rsidRPr="00307275" w:rsidRDefault="00AA2BED" w:rsidP="006C3ABF">
      <w:pPr>
        <w:widowControl/>
        <w:spacing w:before="50" w:after="50" w:line="400" w:lineRule="exact"/>
        <w:ind w:firstLineChars="200" w:firstLine="420"/>
        <w:rPr>
          <w:rFonts w:ascii="Times New Roman" w:eastAsiaTheme="minorEastAsia" w:hAnsi="Times New Roman"/>
          <w:kern w:val="0"/>
          <w:szCs w:val="21"/>
        </w:rPr>
      </w:pPr>
      <w:r w:rsidRPr="00307275">
        <w:rPr>
          <w:rFonts w:ascii="Times New Roman" w:eastAsiaTheme="minorEastAsia" w:hAnsi="Times New Roman"/>
          <w:szCs w:val="21"/>
        </w:rPr>
        <w:t>虫害以</w:t>
      </w:r>
      <w:r w:rsidRPr="00307275">
        <w:rPr>
          <w:rFonts w:ascii="Times New Roman" w:eastAsiaTheme="minorEastAsia" w:hAnsi="Times New Roman"/>
          <w:kern w:val="0"/>
          <w:szCs w:val="21"/>
        </w:rPr>
        <w:t>韭蛆（</w:t>
      </w:r>
      <w:r w:rsidRPr="00307275">
        <w:rPr>
          <w:rFonts w:ascii="Times New Roman" w:eastAsiaTheme="minorEastAsia" w:hAnsi="Times New Roman"/>
          <w:szCs w:val="21"/>
        </w:rPr>
        <w:t>迟眼蕈蚊幼虫</w:t>
      </w:r>
      <w:r w:rsidRPr="00307275">
        <w:rPr>
          <w:rFonts w:ascii="Times New Roman" w:eastAsiaTheme="minorEastAsia" w:hAnsi="Times New Roman"/>
          <w:kern w:val="0"/>
          <w:szCs w:val="21"/>
        </w:rPr>
        <w:t>）</w:t>
      </w:r>
      <w:r w:rsidRPr="00307275">
        <w:rPr>
          <w:rFonts w:ascii="Times New Roman" w:eastAsiaTheme="minorEastAsia" w:hAnsi="Times New Roman"/>
          <w:szCs w:val="21"/>
        </w:rPr>
        <w:t>、葱须鳞蛾、斑潜蝇、蓟马为主；病害以灰霉病、疫病为主。</w:t>
      </w:r>
    </w:p>
    <w:p w:rsidR="00AA2BED" w:rsidRPr="00307275" w:rsidRDefault="008E76A6" w:rsidP="00307275">
      <w:pPr>
        <w:spacing w:beforeLines="50" w:afterLines="50"/>
        <w:outlineLvl w:val="0"/>
        <w:rPr>
          <w:rFonts w:ascii="黑体" w:eastAsia="黑体" w:hAnsi="黑体"/>
          <w:szCs w:val="21"/>
        </w:rPr>
      </w:pPr>
      <w:bookmarkStart w:id="52" w:name="_Toc8958"/>
      <w:bookmarkStart w:id="53" w:name="_Toc4284"/>
      <w:bookmarkStart w:id="54" w:name="_Toc24121"/>
      <w:bookmarkStart w:id="55" w:name="_Toc5083"/>
      <w:bookmarkStart w:id="56" w:name="_Toc3364"/>
      <w:bookmarkStart w:id="57" w:name="_Toc23444"/>
      <w:bookmarkEnd w:id="52"/>
      <w:bookmarkEnd w:id="53"/>
      <w:bookmarkEnd w:id="54"/>
      <w:bookmarkEnd w:id="55"/>
      <w:bookmarkEnd w:id="56"/>
      <w:r w:rsidRPr="00307275">
        <w:rPr>
          <w:rFonts w:ascii="黑体" w:eastAsia="黑体" w:hAnsi="黑体"/>
          <w:szCs w:val="21"/>
        </w:rPr>
        <w:t>8</w:t>
      </w:r>
      <w:r w:rsidR="00AA2BED" w:rsidRPr="00307275">
        <w:rPr>
          <w:rFonts w:ascii="黑体" w:eastAsia="黑体" w:hAnsi="黑体"/>
          <w:szCs w:val="21"/>
        </w:rPr>
        <w:t>.3.3</w:t>
      </w:r>
      <w:bookmarkEnd w:id="57"/>
      <w:r w:rsidR="003566D1" w:rsidRPr="00307275">
        <w:rPr>
          <w:rFonts w:ascii="黑体" w:eastAsia="黑体" w:hAnsi="黑体" w:hint="eastAsia"/>
          <w:szCs w:val="21"/>
        </w:rPr>
        <w:t xml:space="preserve"> </w:t>
      </w:r>
      <w:r w:rsidR="00AA2BED" w:rsidRPr="00307275">
        <w:rPr>
          <w:rFonts w:ascii="黑体" w:eastAsia="黑体" w:hAnsi="黑体"/>
          <w:szCs w:val="21"/>
        </w:rPr>
        <w:t>农业防治</w:t>
      </w:r>
    </w:p>
    <w:p w:rsidR="00AA2BED" w:rsidRPr="00307275" w:rsidRDefault="003566D1" w:rsidP="006C3ABF">
      <w:pPr>
        <w:widowControl/>
        <w:spacing w:before="50" w:after="50" w:line="400" w:lineRule="exact"/>
        <w:ind w:firstLineChars="200" w:firstLine="420"/>
        <w:rPr>
          <w:rFonts w:ascii="Times New Roman" w:eastAsiaTheme="minorEastAsia" w:hAnsi="Times New Roman"/>
          <w:kern w:val="0"/>
          <w:szCs w:val="21"/>
        </w:rPr>
      </w:pPr>
      <w:r w:rsidRPr="00307275">
        <w:rPr>
          <w:rFonts w:ascii="Times New Roman" w:eastAsiaTheme="minorEastAsia" w:hAnsi="Times New Roman" w:hint="eastAsia"/>
          <w:kern w:val="0"/>
          <w:szCs w:val="21"/>
        </w:rPr>
        <w:lastRenderedPageBreak/>
        <w:t>播种前进行</w:t>
      </w:r>
      <w:r w:rsidR="00AA2BED" w:rsidRPr="00307275">
        <w:rPr>
          <w:rFonts w:ascii="Times New Roman" w:eastAsiaTheme="minorEastAsia" w:hAnsi="Times New Roman"/>
          <w:szCs w:val="21"/>
        </w:rPr>
        <w:t>深翻晒垡</w:t>
      </w:r>
      <w:r w:rsidRPr="00307275">
        <w:rPr>
          <w:rFonts w:ascii="Times New Roman" w:eastAsiaTheme="minorEastAsia" w:hAnsi="Times New Roman" w:hint="eastAsia"/>
          <w:szCs w:val="21"/>
        </w:rPr>
        <w:t>，合理安排</w:t>
      </w:r>
      <w:r w:rsidR="00AA2BED" w:rsidRPr="00307275">
        <w:rPr>
          <w:rFonts w:ascii="Times New Roman" w:eastAsiaTheme="minorEastAsia" w:hAnsi="Times New Roman"/>
          <w:kern w:val="0"/>
          <w:szCs w:val="21"/>
        </w:rPr>
        <w:t>轮作换茬</w:t>
      </w:r>
      <w:r w:rsidRPr="00307275">
        <w:rPr>
          <w:rFonts w:ascii="Times New Roman" w:eastAsiaTheme="minorEastAsia" w:hAnsi="Times New Roman" w:hint="eastAsia"/>
          <w:kern w:val="0"/>
          <w:szCs w:val="21"/>
        </w:rPr>
        <w:t>。</w:t>
      </w:r>
    </w:p>
    <w:p w:rsidR="00AA2BED" w:rsidRPr="00307275" w:rsidRDefault="008E76A6" w:rsidP="00307275">
      <w:pPr>
        <w:spacing w:beforeLines="50" w:afterLines="50"/>
        <w:outlineLvl w:val="0"/>
        <w:rPr>
          <w:rFonts w:ascii="黑体" w:eastAsia="黑体" w:hAnsi="黑体"/>
          <w:szCs w:val="21"/>
        </w:rPr>
      </w:pPr>
      <w:bookmarkStart w:id="58" w:name="_Toc30579"/>
      <w:bookmarkStart w:id="59" w:name="_Toc15473"/>
      <w:bookmarkStart w:id="60" w:name="_Toc8607"/>
      <w:bookmarkStart w:id="61" w:name="_Toc28054"/>
      <w:bookmarkStart w:id="62" w:name="_Toc31975"/>
      <w:bookmarkStart w:id="63" w:name="_Toc27031"/>
      <w:bookmarkEnd w:id="58"/>
      <w:bookmarkEnd w:id="59"/>
      <w:bookmarkEnd w:id="60"/>
      <w:bookmarkEnd w:id="61"/>
      <w:bookmarkEnd w:id="62"/>
      <w:r w:rsidRPr="00307275">
        <w:rPr>
          <w:rFonts w:ascii="黑体" w:eastAsia="黑体" w:hAnsi="黑体"/>
          <w:szCs w:val="21"/>
        </w:rPr>
        <w:t>8</w:t>
      </w:r>
      <w:r w:rsidR="00AA2BED" w:rsidRPr="00307275">
        <w:rPr>
          <w:rFonts w:ascii="黑体" w:eastAsia="黑体" w:hAnsi="黑体"/>
          <w:szCs w:val="21"/>
        </w:rPr>
        <w:t>.3.4</w:t>
      </w:r>
      <w:bookmarkEnd w:id="63"/>
      <w:r w:rsidR="003566D1" w:rsidRPr="00307275">
        <w:rPr>
          <w:rFonts w:ascii="黑体" w:eastAsia="黑体" w:hAnsi="黑体" w:hint="eastAsia"/>
          <w:szCs w:val="21"/>
        </w:rPr>
        <w:t xml:space="preserve"> </w:t>
      </w:r>
      <w:r w:rsidR="00AA2BED" w:rsidRPr="00307275">
        <w:rPr>
          <w:rFonts w:ascii="黑体" w:eastAsia="黑体" w:hAnsi="黑体"/>
          <w:szCs w:val="21"/>
        </w:rPr>
        <w:t>物理防治</w:t>
      </w:r>
    </w:p>
    <w:p w:rsidR="00AA2BED" w:rsidRPr="00307275" w:rsidRDefault="00260435" w:rsidP="006C3ABF">
      <w:pPr>
        <w:widowControl/>
        <w:spacing w:before="50" w:after="50" w:line="400" w:lineRule="exact"/>
        <w:ind w:firstLineChars="200" w:firstLine="420"/>
        <w:rPr>
          <w:rFonts w:ascii="Times New Roman" w:eastAsiaTheme="minorEastAsia" w:hAnsi="Times New Roman"/>
          <w:kern w:val="0"/>
          <w:szCs w:val="21"/>
        </w:rPr>
      </w:pPr>
      <w:r w:rsidRPr="00307275">
        <w:rPr>
          <w:rFonts w:ascii="Times New Roman" w:eastAsiaTheme="minorEastAsia" w:hAnsi="Times New Roman" w:hint="eastAsia"/>
          <w:szCs w:val="21"/>
        </w:rPr>
        <w:t>可在</w:t>
      </w:r>
      <w:r w:rsidR="00AA2BED" w:rsidRPr="00307275">
        <w:rPr>
          <w:rFonts w:ascii="Times New Roman" w:eastAsiaTheme="minorEastAsia" w:hAnsi="Times New Roman"/>
          <w:szCs w:val="21"/>
        </w:rPr>
        <w:t>韭菜地里每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0"/>
          <w:attr w:name="UnitName" w:val="m2"/>
        </w:smartTagPr>
        <w:r w:rsidR="00AA2BED" w:rsidRPr="00307275">
          <w:rPr>
            <w:rFonts w:ascii="Times New Roman" w:eastAsiaTheme="minorEastAsia" w:hAnsi="Times New Roman"/>
            <w:szCs w:val="21"/>
          </w:rPr>
          <w:t>20m</w:t>
        </w:r>
        <w:r w:rsidR="00AA2BED" w:rsidRPr="00307275">
          <w:rPr>
            <w:rFonts w:ascii="Times New Roman" w:eastAsiaTheme="minorEastAsia" w:hAnsi="Times New Roman"/>
            <w:szCs w:val="21"/>
            <w:vertAlign w:val="superscript"/>
          </w:rPr>
          <w:t>2</w:t>
        </w:r>
      </w:smartTag>
      <w:r w:rsidR="00AA2BED" w:rsidRPr="00307275">
        <w:rPr>
          <w:rFonts w:ascii="Times New Roman" w:eastAsiaTheme="minorEastAsia" w:hAnsi="Times New Roman"/>
          <w:szCs w:val="21"/>
        </w:rPr>
        <w:t>平铺一块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0"/>
          <w:attr w:name="UnitName" w:val="cm"/>
        </w:smartTagPr>
        <w:r w:rsidR="00AA2BED" w:rsidRPr="00307275">
          <w:rPr>
            <w:rFonts w:ascii="Times New Roman" w:eastAsiaTheme="minorEastAsia" w:hAnsi="Times New Roman"/>
            <w:szCs w:val="21"/>
          </w:rPr>
          <w:t>20cm</w:t>
        </w:r>
      </w:smartTag>
      <w:r w:rsidR="00AA2BED" w:rsidRPr="00307275">
        <w:rPr>
          <w:rFonts w:ascii="Times New Roman" w:eastAsiaTheme="minorEastAsia" w:hAnsi="Times New Roman"/>
          <w:szCs w:val="21"/>
        </w:rPr>
        <w:t>×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0"/>
          <w:attr w:name="UnitName" w:val="cm"/>
        </w:smartTagPr>
        <w:r w:rsidR="00AA2BED" w:rsidRPr="00307275">
          <w:rPr>
            <w:rFonts w:ascii="Times New Roman" w:eastAsiaTheme="minorEastAsia" w:hAnsi="Times New Roman"/>
            <w:szCs w:val="21"/>
          </w:rPr>
          <w:t>30cm</w:t>
        </w:r>
      </w:smartTag>
      <w:r w:rsidR="00AA2BED" w:rsidRPr="00307275">
        <w:rPr>
          <w:rFonts w:ascii="Times New Roman" w:eastAsiaTheme="minorEastAsia" w:hAnsi="Times New Roman"/>
          <w:szCs w:val="21"/>
        </w:rPr>
        <w:t>的粘虫板，诱杀迟眼蕈蚊</w:t>
      </w:r>
      <w:r w:rsidRPr="00307275">
        <w:rPr>
          <w:rFonts w:ascii="Times New Roman" w:eastAsiaTheme="minorEastAsia" w:hAnsi="Times New Roman" w:hint="eastAsia"/>
          <w:szCs w:val="21"/>
        </w:rPr>
        <w:t>；或</w:t>
      </w:r>
      <w:r w:rsidR="00AA2BED" w:rsidRPr="00307275">
        <w:rPr>
          <w:rFonts w:ascii="Times New Roman" w:eastAsiaTheme="minorEastAsia" w:hAnsi="Times New Roman"/>
          <w:kern w:val="0"/>
          <w:szCs w:val="21"/>
        </w:rPr>
        <w:t>设置</w:t>
      </w:r>
      <w:r w:rsidR="00AA2BED" w:rsidRPr="00307275">
        <w:rPr>
          <w:rFonts w:ascii="Times New Roman" w:eastAsiaTheme="minorEastAsia" w:hAnsi="Times New Roman"/>
          <w:kern w:val="0"/>
          <w:szCs w:val="21"/>
        </w:rPr>
        <w:t>40</w:t>
      </w:r>
      <w:r w:rsidRPr="00307275">
        <w:rPr>
          <w:rFonts w:ascii="Times New Roman" w:eastAsiaTheme="minorEastAsia" w:hAnsi="Times New Roman"/>
          <w:kern w:val="0"/>
          <w:szCs w:val="21"/>
        </w:rPr>
        <w:t>～</w:t>
      </w:r>
      <w:r w:rsidR="00AA2BED" w:rsidRPr="00307275">
        <w:rPr>
          <w:rFonts w:ascii="Times New Roman" w:eastAsiaTheme="minorEastAsia" w:hAnsi="Times New Roman"/>
          <w:kern w:val="0"/>
          <w:szCs w:val="21"/>
        </w:rPr>
        <w:t>50</w:t>
      </w:r>
      <w:r w:rsidR="00AA2BED" w:rsidRPr="00307275">
        <w:rPr>
          <w:rFonts w:ascii="Times New Roman" w:eastAsiaTheme="minorEastAsia" w:hAnsi="Times New Roman"/>
          <w:kern w:val="0"/>
          <w:szCs w:val="21"/>
        </w:rPr>
        <w:t>目的防虫网，防止</w:t>
      </w:r>
      <w:r w:rsidR="00AA2BED" w:rsidRPr="00307275">
        <w:rPr>
          <w:rFonts w:ascii="Times New Roman" w:eastAsiaTheme="minorEastAsia" w:hAnsi="Times New Roman"/>
          <w:szCs w:val="21"/>
        </w:rPr>
        <w:t>迟眼蕈蚊</w:t>
      </w:r>
      <w:r w:rsidR="00AA2BED" w:rsidRPr="00307275">
        <w:rPr>
          <w:rFonts w:ascii="Times New Roman" w:eastAsiaTheme="minorEastAsia" w:hAnsi="Times New Roman"/>
          <w:kern w:val="0"/>
          <w:szCs w:val="21"/>
        </w:rPr>
        <w:t>、斑潜蝇侵入危害</w:t>
      </w:r>
      <w:r w:rsidRPr="00307275">
        <w:rPr>
          <w:rFonts w:ascii="Times New Roman" w:eastAsiaTheme="minorEastAsia" w:hAnsi="Times New Roman" w:hint="eastAsia"/>
          <w:kern w:val="0"/>
          <w:szCs w:val="21"/>
        </w:rPr>
        <w:t>；或在</w:t>
      </w:r>
      <w:r w:rsidR="00AA2BED" w:rsidRPr="00307275">
        <w:rPr>
          <w:rFonts w:ascii="Times New Roman" w:eastAsiaTheme="minorEastAsia" w:hAnsi="Times New Roman"/>
          <w:kern w:val="0"/>
          <w:szCs w:val="21"/>
        </w:rPr>
        <w:t>覆膜前，对韭菜进行预处理</w:t>
      </w:r>
      <w:r w:rsidRPr="00307275">
        <w:rPr>
          <w:rFonts w:ascii="Times New Roman" w:eastAsiaTheme="minorEastAsia" w:hAnsi="Times New Roman" w:hint="eastAsia"/>
          <w:kern w:val="0"/>
          <w:szCs w:val="21"/>
        </w:rPr>
        <w:t>，</w:t>
      </w:r>
      <w:r w:rsidR="00AA2BED" w:rsidRPr="00307275">
        <w:rPr>
          <w:rFonts w:ascii="Times New Roman" w:eastAsiaTheme="minorEastAsia" w:hAnsi="Times New Roman"/>
          <w:kern w:val="0"/>
          <w:szCs w:val="21"/>
        </w:rPr>
        <w:t>韭菜生长稀疏能直观看到韭菜根部土壤的地块，不割韭菜在地面支起</w:t>
      </w:r>
      <w:smartTag w:uri="urn:schemas-microsoft-com:office:smarttags" w:element="chmetcnv">
        <w:smartTagPr>
          <w:attr w:name="UnitName" w:val="cm"/>
          <w:attr w:name="SourceValue" w:val="30"/>
          <w:attr w:name="HasSpace" w:val="False"/>
          <w:attr w:name="Negative" w:val="False"/>
          <w:attr w:name="NumberType" w:val="1"/>
          <w:attr w:name="TCSC" w:val="0"/>
        </w:smartTagPr>
        <w:r w:rsidR="00AA2BED" w:rsidRPr="00307275">
          <w:rPr>
            <w:rFonts w:ascii="Times New Roman" w:eastAsiaTheme="minorEastAsia" w:hAnsi="Times New Roman"/>
            <w:kern w:val="0"/>
            <w:szCs w:val="21"/>
          </w:rPr>
          <w:t>30cm</w:t>
        </w:r>
      </w:smartTag>
      <w:r w:rsidR="00AA2BED" w:rsidRPr="00307275">
        <w:rPr>
          <w:rFonts w:ascii="Times New Roman" w:eastAsiaTheme="minorEastAsia" w:hAnsi="Times New Roman"/>
          <w:kern w:val="0"/>
          <w:szCs w:val="21"/>
        </w:rPr>
        <w:t>高的拱棚，棚上覆膜。韭菜生长旺盛的地块，覆膜前</w:t>
      </w:r>
      <w:r w:rsidR="00AA2BED" w:rsidRPr="00307275">
        <w:rPr>
          <w:rFonts w:ascii="Times New Roman" w:eastAsiaTheme="minorEastAsia" w:hAnsi="Times New Roman"/>
          <w:kern w:val="0"/>
          <w:szCs w:val="21"/>
        </w:rPr>
        <w:t>1d</w:t>
      </w:r>
      <w:r w:rsidR="00AA2BED" w:rsidRPr="00307275">
        <w:rPr>
          <w:rFonts w:ascii="Times New Roman" w:eastAsiaTheme="minorEastAsia" w:hAnsi="Times New Roman"/>
          <w:kern w:val="0"/>
          <w:szCs w:val="21"/>
        </w:rPr>
        <w:t>～</w:t>
      </w:r>
      <w:r w:rsidR="00AA2BED" w:rsidRPr="00307275">
        <w:rPr>
          <w:rFonts w:ascii="Times New Roman" w:eastAsiaTheme="minorEastAsia" w:hAnsi="Times New Roman"/>
          <w:kern w:val="0"/>
          <w:szCs w:val="21"/>
        </w:rPr>
        <w:t>2d</w:t>
      </w:r>
      <w:r w:rsidR="00AA2BED" w:rsidRPr="00307275">
        <w:rPr>
          <w:rFonts w:ascii="Times New Roman" w:eastAsiaTheme="minorEastAsia" w:hAnsi="Times New Roman"/>
          <w:kern w:val="0"/>
          <w:szCs w:val="21"/>
        </w:rPr>
        <w:t>割除韭菜，韭菜茬与地面持平，在地面上铺上透明保温的地膜。阳光直射到膜上，膜下土壤温度超过</w:t>
      </w:r>
      <w:smartTag w:uri="urn:schemas-microsoft-com:office:smarttags" w:element="chmetcnv">
        <w:smartTagPr>
          <w:attr w:name="UnitName" w:val="℃"/>
          <w:attr w:name="SourceValue" w:val="40"/>
          <w:attr w:name="HasSpace" w:val="False"/>
          <w:attr w:name="Negative" w:val="False"/>
          <w:attr w:name="NumberType" w:val="1"/>
          <w:attr w:name="TCSC" w:val="0"/>
        </w:smartTagPr>
        <w:r w:rsidR="00AA2BED" w:rsidRPr="00307275">
          <w:rPr>
            <w:rFonts w:ascii="Times New Roman" w:eastAsiaTheme="minorEastAsia" w:hAnsi="Times New Roman"/>
            <w:kern w:val="0"/>
            <w:szCs w:val="21"/>
          </w:rPr>
          <w:t>40℃</w:t>
        </w:r>
      </w:smartTag>
      <w:r w:rsidR="00AA2BED" w:rsidRPr="00307275">
        <w:rPr>
          <w:rFonts w:ascii="Times New Roman" w:eastAsiaTheme="minorEastAsia" w:hAnsi="Times New Roman"/>
          <w:kern w:val="0"/>
          <w:szCs w:val="21"/>
        </w:rPr>
        <w:t>持续</w:t>
      </w:r>
      <w:r w:rsidR="00AA2BED" w:rsidRPr="00307275">
        <w:rPr>
          <w:rFonts w:ascii="Times New Roman" w:eastAsiaTheme="minorEastAsia" w:hAnsi="Times New Roman"/>
          <w:kern w:val="0"/>
          <w:szCs w:val="21"/>
        </w:rPr>
        <w:t>3</w:t>
      </w:r>
      <w:r w:rsidRPr="00307275">
        <w:rPr>
          <w:rFonts w:ascii="Times New Roman" w:eastAsiaTheme="minorEastAsia" w:hAnsi="Times New Roman" w:hint="eastAsia"/>
          <w:kern w:val="0"/>
          <w:szCs w:val="21"/>
        </w:rPr>
        <w:t>h</w:t>
      </w:r>
      <w:r w:rsidR="00AA2BED" w:rsidRPr="00307275">
        <w:rPr>
          <w:rFonts w:ascii="Times New Roman" w:eastAsiaTheme="minorEastAsia" w:hAnsi="Times New Roman"/>
          <w:kern w:val="0"/>
          <w:szCs w:val="21"/>
        </w:rPr>
        <w:t>以上揭膜。</w:t>
      </w:r>
    </w:p>
    <w:p w:rsidR="00AA2BED" w:rsidRPr="00307275" w:rsidRDefault="008E76A6" w:rsidP="00307275">
      <w:pPr>
        <w:spacing w:beforeLines="50" w:afterLines="50"/>
        <w:outlineLvl w:val="0"/>
        <w:rPr>
          <w:rFonts w:ascii="黑体" w:eastAsia="黑体" w:hAnsi="黑体"/>
          <w:szCs w:val="21"/>
        </w:rPr>
      </w:pPr>
      <w:bookmarkStart w:id="64" w:name="_Toc4838"/>
      <w:bookmarkStart w:id="65" w:name="_Toc21024"/>
      <w:bookmarkStart w:id="66" w:name="_Toc20507"/>
      <w:bookmarkStart w:id="67" w:name="_Toc22200"/>
      <w:bookmarkStart w:id="68" w:name="_Toc12562"/>
      <w:bookmarkStart w:id="69" w:name="_Toc11943"/>
      <w:bookmarkEnd w:id="64"/>
      <w:bookmarkEnd w:id="65"/>
      <w:bookmarkEnd w:id="66"/>
      <w:bookmarkEnd w:id="67"/>
      <w:bookmarkEnd w:id="68"/>
      <w:r w:rsidRPr="00307275">
        <w:rPr>
          <w:rFonts w:ascii="黑体" w:eastAsia="黑体" w:hAnsi="黑体"/>
          <w:szCs w:val="21"/>
        </w:rPr>
        <w:t>8</w:t>
      </w:r>
      <w:r w:rsidR="00AA2BED" w:rsidRPr="00307275">
        <w:rPr>
          <w:rFonts w:ascii="黑体" w:eastAsia="黑体" w:hAnsi="黑体"/>
          <w:szCs w:val="21"/>
        </w:rPr>
        <w:t>.3.5</w:t>
      </w:r>
      <w:bookmarkEnd w:id="69"/>
      <w:r w:rsidR="003566D1" w:rsidRPr="00307275">
        <w:rPr>
          <w:rFonts w:ascii="黑体" w:eastAsia="黑体" w:hAnsi="黑体" w:hint="eastAsia"/>
          <w:szCs w:val="21"/>
        </w:rPr>
        <w:t xml:space="preserve"> </w:t>
      </w:r>
      <w:r w:rsidR="00AA2BED" w:rsidRPr="00307275">
        <w:rPr>
          <w:rFonts w:ascii="黑体" w:eastAsia="黑体" w:hAnsi="黑体"/>
          <w:szCs w:val="21"/>
        </w:rPr>
        <w:t>生物防治</w:t>
      </w:r>
    </w:p>
    <w:p w:rsidR="00AA2BED" w:rsidRPr="00307275" w:rsidRDefault="0066350D" w:rsidP="006C3ABF">
      <w:pPr>
        <w:widowControl/>
        <w:spacing w:before="50" w:after="50" w:line="400" w:lineRule="exact"/>
        <w:ind w:firstLineChars="200" w:firstLine="420"/>
        <w:rPr>
          <w:rFonts w:ascii="Times New Roman" w:eastAsiaTheme="minorEastAsia" w:hAnsi="Times New Roman"/>
          <w:kern w:val="0"/>
          <w:szCs w:val="21"/>
        </w:rPr>
      </w:pPr>
      <w:r w:rsidRPr="00307275">
        <w:rPr>
          <w:rFonts w:ascii="Times New Roman" w:eastAsiaTheme="minorEastAsia" w:hAnsi="Times New Roman" w:hint="eastAsia"/>
          <w:kern w:val="0"/>
          <w:szCs w:val="21"/>
        </w:rPr>
        <w:t>可用</w:t>
      </w:r>
      <w:r w:rsidRPr="00307275">
        <w:rPr>
          <w:rFonts w:ascii="Times New Roman" w:eastAsiaTheme="minorEastAsia" w:hAnsi="Times New Roman"/>
          <w:kern w:val="0"/>
          <w:szCs w:val="21"/>
        </w:rPr>
        <w:t>1.1%</w:t>
      </w:r>
      <w:r w:rsidRPr="00307275">
        <w:rPr>
          <w:rFonts w:ascii="Times New Roman" w:eastAsiaTheme="minorEastAsia" w:hAnsi="Times New Roman" w:hint="eastAsia"/>
          <w:kern w:val="0"/>
          <w:szCs w:val="21"/>
        </w:rPr>
        <w:t>苦参碱粉剂</w:t>
      </w:r>
      <w:r w:rsidRPr="00307275">
        <w:rPr>
          <w:rFonts w:ascii="Times New Roman" w:eastAsiaTheme="minorEastAsia" w:hAnsi="Times New Roman"/>
          <w:kern w:val="0"/>
          <w:szCs w:val="21"/>
        </w:rPr>
        <w:t>400</w:t>
      </w:r>
      <w:r w:rsidRPr="00307275">
        <w:rPr>
          <w:rFonts w:ascii="Times New Roman" w:eastAsiaTheme="minorEastAsia" w:hAnsi="Times New Roman" w:hint="eastAsia"/>
          <w:kern w:val="0"/>
          <w:szCs w:val="21"/>
        </w:rPr>
        <w:t>倍液，或</w:t>
      </w:r>
      <w:r w:rsidRPr="00307275">
        <w:rPr>
          <w:rFonts w:ascii="Times New Roman" w:eastAsiaTheme="minorEastAsia" w:hAnsi="Times New Roman"/>
          <w:kern w:val="0"/>
          <w:szCs w:val="21"/>
        </w:rPr>
        <w:t>0.5</w:t>
      </w:r>
      <w:r w:rsidRPr="00307275">
        <w:rPr>
          <w:rFonts w:ascii="Times New Roman" w:eastAsiaTheme="minorEastAsia" w:hAnsi="Times New Roman" w:hint="eastAsia"/>
          <w:kern w:val="0"/>
          <w:szCs w:val="21"/>
        </w:rPr>
        <w:t>％印楝素乳油</w:t>
      </w:r>
      <w:r w:rsidRPr="00307275">
        <w:rPr>
          <w:rFonts w:ascii="Times New Roman" w:eastAsiaTheme="minorEastAsia" w:hAnsi="Times New Roman"/>
          <w:kern w:val="0"/>
          <w:szCs w:val="21"/>
        </w:rPr>
        <w:t>600</w:t>
      </w:r>
      <w:r w:rsidRPr="00307275">
        <w:rPr>
          <w:rFonts w:ascii="Times New Roman" w:eastAsiaTheme="minorEastAsia" w:hAnsi="Times New Roman" w:hint="eastAsia"/>
          <w:kern w:val="0"/>
          <w:szCs w:val="21"/>
        </w:rPr>
        <w:t>～</w:t>
      </w:r>
      <w:r w:rsidRPr="00307275">
        <w:rPr>
          <w:rFonts w:ascii="Times New Roman" w:eastAsiaTheme="minorEastAsia" w:hAnsi="Times New Roman"/>
          <w:kern w:val="0"/>
          <w:szCs w:val="21"/>
        </w:rPr>
        <w:t>800</w:t>
      </w:r>
      <w:r w:rsidRPr="00307275">
        <w:rPr>
          <w:rFonts w:ascii="Times New Roman" w:eastAsiaTheme="minorEastAsia" w:hAnsi="Times New Roman" w:hint="eastAsia"/>
          <w:kern w:val="0"/>
          <w:szCs w:val="21"/>
        </w:rPr>
        <w:t>倍液，</w:t>
      </w:r>
      <w:r w:rsidRPr="00307275">
        <w:rPr>
          <w:rFonts w:ascii="Times New Roman" w:eastAsiaTheme="minorEastAsia" w:hAnsi="Times New Roman" w:hint="eastAsia"/>
          <w:szCs w:val="21"/>
        </w:rPr>
        <w:t>或亩用</w:t>
      </w:r>
      <w:r w:rsidRPr="00307275">
        <w:rPr>
          <w:rFonts w:ascii="Times New Roman" w:eastAsiaTheme="minorEastAsia" w:hAnsi="Times New Roman"/>
          <w:szCs w:val="21"/>
        </w:rPr>
        <w:t>1</w:t>
      </w:r>
      <w:r w:rsidRPr="00307275">
        <w:rPr>
          <w:rFonts w:ascii="Times New Roman" w:eastAsiaTheme="minorEastAsia" w:hAnsi="Times New Roman" w:hint="eastAsia"/>
          <w:szCs w:val="21"/>
        </w:rPr>
        <w:t>亿条病原线虫</w:t>
      </w:r>
      <w:r w:rsidRPr="00307275">
        <w:rPr>
          <w:rFonts w:ascii="Times New Roman" w:eastAsiaTheme="minorEastAsia" w:hAnsi="Times New Roman" w:hint="eastAsia"/>
          <w:kern w:val="0"/>
          <w:szCs w:val="21"/>
        </w:rPr>
        <w:t>灌根防治韭蛆。</w:t>
      </w:r>
    </w:p>
    <w:p w:rsidR="00AA2BED" w:rsidRPr="00307275" w:rsidRDefault="008E76A6" w:rsidP="00307275">
      <w:pPr>
        <w:spacing w:beforeLines="50" w:afterLines="50"/>
        <w:outlineLvl w:val="0"/>
        <w:rPr>
          <w:rFonts w:ascii="黑体" w:eastAsia="黑体" w:hAnsi="黑体"/>
          <w:szCs w:val="21"/>
        </w:rPr>
      </w:pPr>
      <w:bookmarkStart w:id="70" w:name="_Toc29256"/>
      <w:bookmarkStart w:id="71" w:name="_Toc24408"/>
      <w:bookmarkStart w:id="72" w:name="_Toc31507"/>
      <w:bookmarkStart w:id="73" w:name="_Toc21844"/>
      <w:bookmarkStart w:id="74" w:name="_Toc617"/>
      <w:bookmarkStart w:id="75" w:name="_Toc19975"/>
      <w:bookmarkEnd w:id="70"/>
      <w:bookmarkEnd w:id="71"/>
      <w:bookmarkEnd w:id="72"/>
      <w:bookmarkEnd w:id="73"/>
      <w:bookmarkEnd w:id="74"/>
      <w:r w:rsidRPr="00307275">
        <w:rPr>
          <w:rFonts w:ascii="黑体" w:eastAsia="黑体" w:hAnsi="黑体"/>
          <w:szCs w:val="21"/>
        </w:rPr>
        <w:t>8</w:t>
      </w:r>
      <w:r w:rsidR="00AA2BED" w:rsidRPr="00307275">
        <w:rPr>
          <w:rFonts w:ascii="黑体" w:eastAsia="黑体" w:hAnsi="黑体"/>
          <w:szCs w:val="21"/>
        </w:rPr>
        <w:t>.3.6</w:t>
      </w:r>
      <w:r w:rsidR="003566D1" w:rsidRPr="00307275">
        <w:rPr>
          <w:rFonts w:ascii="黑体" w:eastAsia="黑体" w:hAnsi="黑体" w:hint="eastAsia"/>
          <w:szCs w:val="21"/>
        </w:rPr>
        <w:t xml:space="preserve"> </w:t>
      </w:r>
      <w:bookmarkEnd w:id="75"/>
      <w:r w:rsidR="00BE5C7E" w:rsidRPr="00307275">
        <w:rPr>
          <w:rFonts w:ascii="黑体" w:eastAsia="黑体" w:hAnsi="黑体" w:hint="eastAsia"/>
          <w:szCs w:val="21"/>
        </w:rPr>
        <w:t xml:space="preserve"> </w:t>
      </w:r>
      <w:r w:rsidR="00AA2BED" w:rsidRPr="00307275">
        <w:rPr>
          <w:rFonts w:ascii="黑体" w:eastAsia="黑体" w:hAnsi="黑体"/>
          <w:szCs w:val="21"/>
        </w:rPr>
        <w:t>化学防治</w:t>
      </w:r>
    </w:p>
    <w:p w:rsidR="00AA2BED" w:rsidRPr="00307275" w:rsidRDefault="00AA2BED" w:rsidP="006C3ABF">
      <w:pPr>
        <w:widowControl/>
        <w:spacing w:before="50" w:after="50" w:line="400" w:lineRule="exact"/>
        <w:ind w:firstLineChars="200" w:firstLine="420"/>
        <w:rPr>
          <w:rFonts w:ascii="Times New Roman" w:eastAsiaTheme="minorEastAsia" w:hAnsi="Times New Roman"/>
          <w:kern w:val="0"/>
          <w:szCs w:val="21"/>
        </w:rPr>
      </w:pPr>
      <w:r w:rsidRPr="00307275">
        <w:rPr>
          <w:rFonts w:ascii="Times New Roman" w:eastAsiaTheme="minorEastAsia" w:hAnsi="Times New Roman"/>
          <w:kern w:val="0"/>
          <w:szCs w:val="21"/>
        </w:rPr>
        <w:t>农药使用应符合</w:t>
      </w:r>
      <w:r w:rsidRPr="00307275">
        <w:rPr>
          <w:rFonts w:ascii="Times New Roman" w:eastAsiaTheme="minorEastAsia" w:hAnsi="Times New Roman"/>
          <w:kern w:val="0"/>
          <w:szCs w:val="21"/>
        </w:rPr>
        <w:t>NY/T393</w:t>
      </w:r>
      <w:r w:rsidRPr="00307275">
        <w:rPr>
          <w:rFonts w:ascii="Times New Roman" w:eastAsiaTheme="minorEastAsia" w:hAnsi="Times New Roman"/>
          <w:kern w:val="0"/>
          <w:szCs w:val="21"/>
        </w:rPr>
        <w:t>的规定。交替使用农药，并严格按照农药安全使用间隔期用药。</w:t>
      </w:r>
      <w:r w:rsidR="003C0569" w:rsidRPr="00307275">
        <w:rPr>
          <w:rFonts w:ascii="Times New Roman" w:eastAsiaTheme="minorEastAsia" w:hAnsi="Times New Roman"/>
          <w:kern w:val="0"/>
          <w:szCs w:val="21"/>
        </w:rPr>
        <w:t>具体防治方案见附录</w:t>
      </w:r>
      <w:r w:rsidR="003C0569" w:rsidRPr="00307275">
        <w:rPr>
          <w:rFonts w:ascii="Times New Roman" w:eastAsiaTheme="minorEastAsia" w:hAnsi="Times New Roman" w:hint="eastAsia"/>
          <w:kern w:val="0"/>
          <w:szCs w:val="21"/>
        </w:rPr>
        <w:t>A</w:t>
      </w:r>
      <w:r w:rsidR="003C0569" w:rsidRPr="00307275">
        <w:rPr>
          <w:rFonts w:ascii="Times New Roman" w:eastAsiaTheme="minorEastAsia" w:hAnsi="Times New Roman" w:hint="eastAsia"/>
          <w:kern w:val="0"/>
          <w:szCs w:val="21"/>
        </w:rPr>
        <w:t>。</w:t>
      </w:r>
    </w:p>
    <w:p w:rsidR="00AA2BED" w:rsidRPr="00307275" w:rsidRDefault="005E26E9" w:rsidP="00307275">
      <w:pPr>
        <w:spacing w:beforeLines="50" w:afterLines="50"/>
        <w:outlineLvl w:val="0"/>
        <w:rPr>
          <w:rFonts w:ascii="黑体" w:eastAsia="黑体" w:hAnsi="黑体"/>
          <w:szCs w:val="21"/>
        </w:rPr>
      </w:pPr>
      <w:r w:rsidRPr="00307275">
        <w:rPr>
          <w:rFonts w:ascii="黑体" w:eastAsia="黑体" w:hAnsi="黑体"/>
          <w:szCs w:val="21"/>
        </w:rPr>
        <w:t>9</w:t>
      </w:r>
      <w:r w:rsidR="00BD317D" w:rsidRPr="00307275">
        <w:rPr>
          <w:rFonts w:ascii="黑体" w:eastAsia="黑体" w:hAnsi="黑体" w:hint="eastAsia"/>
          <w:szCs w:val="21"/>
        </w:rPr>
        <w:t xml:space="preserve"> </w:t>
      </w:r>
      <w:r w:rsidR="00AA2BED" w:rsidRPr="00307275">
        <w:rPr>
          <w:rFonts w:ascii="黑体" w:eastAsia="黑体" w:hAnsi="黑体"/>
          <w:szCs w:val="21"/>
        </w:rPr>
        <w:t xml:space="preserve">采收 </w:t>
      </w:r>
    </w:p>
    <w:p w:rsidR="00AA2BED" w:rsidRPr="00307275" w:rsidRDefault="00AA2BED" w:rsidP="006C3ABF">
      <w:pPr>
        <w:widowControl/>
        <w:spacing w:before="50" w:after="50" w:line="400" w:lineRule="exact"/>
        <w:ind w:firstLineChars="200" w:firstLine="420"/>
        <w:rPr>
          <w:rFonts w:ascii="Times New Roman" w:eastAsiaTheme="minorEastAsia" w:hAnsi="Times New Roman"/>
          <w:kern w:val="0"/>
          <w:szCs w:val="21"/>
        </w:rPr>
      </w:pPr>
      <w:r w:rsidRPr="00307275">
        <w:rPr>
          <w:rFonts w:ascii="Times New Roman" w:eastAsiaTheme="minorEastAsia" w:hAnsi="Times New Roman"/>
          <w:kern w:val="0"/>
          <w:szCs w:val="21"/>
        </w:rPr>
        <w:t>韭菜长至</w:t>
      </w:r>
      <w:smartTag w:uri="urn:schemas-microsoft-com:office:smarttags" w:element="chmetcnv">
        <w:smartTagPr>
          <w:attr w:name="UnitName" w:val="cm"/>
          <w:attr w:name="SourceValue" w:val="25"/>
          <w:attr w:name="HasSpace" w:val="False"/>
          <w:attr w:name="Negative" w:val="False"/>
          <w:attr w:name="NumberType" w:val="1"/>
          <w:attr w:name="TCSC" w:val="0"/>
        </w:smartTagPr>
        <w:r w:rsidRPr="00307275">
          <w:rPr>
            <w:rFonts w:ascii="Times New Roman" w:eastAsiaTheme="minorEastAsia" w:hAnsi="Times New Roman"/>
            <w:kern w:val="0"/>
            <w:szCs w:val="21"/>
          </w:rPr>
          <w:t>25cm</w:t>
        </w:r>
      </w:smartTag>
      <w:r w:rsidRPr="00307275">
        <w:rPr>
          <w:rFonts w:ascii="Times New Roman" w:eastAsiaTheme="minorEastAsia" w:hAnsi="Times New Roman"/>
          <w:kern w:val="0"/>
          <w:szCs w:val="21"/>
        </w:rPr>
        <w:t>～</w:t>
      </w:r>
      <w:smartTag w:uri="urn:schemas-microsoft-com:office:smarttags" w:element="chmetcnv">
        <w:smartTagPr>
          <w:attr w:name="UnitName" w:val="cm"/>
          <w:attr w:name="SourceValue" w:val="30"/>
          <w:attr w:name="HasSpace" w:val="False"/>
          <w:attr w:name="Negative" w:val="False"/>
          <w:attr w:name="NumberType" w:val="1"/>
          <w:attr w:name="TCSC" w:val="0"/>
        </w:smartTagPr>
        <w:r w:rsidRPr="00307275">
          <w:rPr>
            <w:rFonts w:ascii="Times New Roman" w:eastAsiaTheme="minorEastAsia" w:hAnsi="Times New Roman"/>
            <w:kern w:val="0"/>
            <w:szCs w:val="21"/>
          </w:rPr>
          <w:t>30cm</w:t>
        </w:r>
      </w:smartTag>
      <w:r w:rsidRPr="00307275">
        <w:rPr>
          <w:rFonts w:ascii="Times New Roman" w:eastAsiaTheme="minorEastAsia" w:hAnsi="Times New Roman"/>
          <w:kern w:val="0"/>
          <w:szCs w:val="21"/>
        </w:rPr>
        <w:t>时收割，</w:t>
      </w:r>
      <w:r w:rsidR="00BE5C7E" w:rsidRPr="00307275">
        <w:rPr>
          <w:rFonts w:ascii="Times New Roman" w:eastAsiaTheme="minorEastAsia" w:hAnsi="Times New Roman" w:hint="eastAsia"/>
          <w:kern w:val="0"/>
          <w:szCs w:val="21"/>
        </w:rPr>
        <w:t>收割</w:t>
      </w:r>
      <w:r w:rsidRPr="00307275">
        <w:rPr>
          <w:rFonts w:ascii="Times New Roman" w:eastAsiaTheme="minorEastAsia" w:hAnsi="Times New Roman"/>
          <w:kern w:val="0"/>
          <w:szCs w:val="21"/>
        </w:rPr>
        <w:t>宜在清晨进行。</w:t>
      </w:r>
    </w:p>
    <w:p w:rsidR="00AA2BED" w:rsidRPr="00307275" w:rsidRDefault="005E26E9" w:rsidP="00307275">
      <w:pPr>
        <w:spacing w:beforeLines="50" w:afterLines="50"/>
        <w:outlineLvl w:val="0"/>
        <w:rPr>
          <w:rFonts w:ascii="黑体" w:eastAsia="黑体" w:hAnsi="黑体"/>
          <w:szCs w:val="21"/>
        </w:rPr>
      </w:pPr>
      <w:r w:rsidRPr="00307275">
        <w:rPr>
          <w:rFonts w:ascii="黑体" w:eastAsia="黑体" w:hAnsi="黑体"/>
          <w:szCs w:val="21"/>
        </w:rPr>
        <w:t>10</w:t>
      </w:r>
      <w:r w:rsidR="00BD317D" w:rsidRPr="00307275">
        <w:rPr>
          <w:rFonts w:ascii="黑体" w:eastAsia="黑体" w:hAnsi="黑体" w:hint="eastAsia"/>
          <w:szCs w:val="21"/>
        </w:rPr>
        <w:t xml:space="preserve"> </w:t>
      </w:r>
      <w:r w:rsidR="00AA2BED" w:rsidRPr="00307275">
        <w:rPr>
          <w:rFonts w:ascii="黑体" w:eastAsia="黑体" w:hAnsi="黑体"/>
          <w:szCs w:val="21"/>
        </w:rPr>
        <w:t>生产废弃物</w:t>
      </w:r>
      <w:r w:rsidR="00BD317D" w:rsidRPr="00307275">
        <w:rPr>
          <w:rFonts w:ascii="黑体" w:eastAsia="黑体" w:hAnsi="黑体" w:hint="eastAsia"/>
          <w:szCs w:val="21"/>
        </w:rPr>
        <w:t>的</w:t>
      </w:r>
      <w:r w:rsidR="00AA2BED" w:rsidRPr="00307275">
        <w:rPr>
          <w:rFonts w:ascii="黑体" w:eastAsia="黑体" w:hAnsi="黑体"/>
          <w:szCs w:val="21"/>
        </w:rPr>
        <w:t>处理</w:t>
      </w:r>
    </w:p>
    <w:p w:rsidR="00AA2BED" w:rsidRPr="00307275" w:rsidRDefault="00AA2BED" w:rsidP="006C3ABF">
      <w:pPr>
        <w:widowControl/>
        <w:spacing w:before="50" w:after="50" w:line="400" w:lineRule="exact"/>
        <w:ind w:firstLineChars="200" w:firstLine="420"/>
        <w:rPr>
          <w:rFonts w:ascii="Times New Roman" w:eastAsiaTheme="minorEastAsia" w:hAnsi="Times New Roman"/>
          <w:kern w:val="0"/>
          <w:szCs w:val="21"/>
        </w:rPr>
      </w:pPr>
      <w:r w:rsidRPr="00307275">
        <w:rPr>
          <w:rFonts w:ascii="Times New Roman" w:eastAsiaTheme="minorEastAsia" w:hAnsi="Times New Roman"/>
          <w:kern w:val="0"/>
          <w:szCs w:val="21"/>
        </w:rPr>
        <w:t>韭叶自然枯萎后要清理干净，有条件的可在地块边建立植株废弃物发酵池。农药包装要安排专人回收。</w:t>
      </w:r>
    </w:p>
    <w:p w:rsidR="006C3ABF" w:rsidRPr="00307275" w:rsidRDefault="005E26E9" w:rsidP="00307275">
      <w:pPr>
        <w:spacing w:beforeLines="50" w:afterLines="50"/>
        <w:outlineLvl w:val="0"/>
        <w:rPr>
          <w:rFonts w:ascii="黑体" w:eastAsia="黑体" w:hAnsi="黑体"/>
          <w:szCs w:val="21"/>
        </w:rPr>
      </w:pPr>
      <w:r w:rsidRPr="00307275">
        <w:rPr>
          <w:rFonts w:ascii="黑体" w:eastAsia="黑体" w:hAnsi="黑体"/>
          <w:szCs w:val="21"/>
        </w:rPr>
        <w:t>11</w:t>
      </w:r>
      <w:r w:rsidR="00BD317D" w:rsidRPr="00307275">
        <w:rPr>
          <w:rFonts w:ascii="黑体" w:eastAsia="黑体" w:hAnsi="黑体" w:hint="eastAsia"/>
          <w:szCs w:val="21"/>
        </w:rPr>
        <w:t xml:space="preserve"> </w:t>
      </w:r>
      <w:r w:rsidR="00AA2BED" w:rsidRPr="00307275">
        <w:rPr>
          <w:rFonts w:ascii="黑体" w:eastAsia="黑体" w:hAnsi="黑体"/>
          <w:szCs w:val="21"/>
        </w:rPr>
        <w:t>贮藏</w:t>
      </w:r>
      <w:bookmarkStart w:id="76" w:name="_Toc32020"/>
      <w:bookmarkStart w:id="77" w:name="_Toc21807"/>
      <w:bookmarkStart w:id="78" w:name="_Toc24731"/>
      <w:bookmarkStart w:id="79" w:name="_Toc18510"/>
      <w:bookmarkStart w:id="80" w:name="_Toc19885"/>
      <w:bookmarkStart w:id="81" w:name="_Toc18885"/>
      <w:bookmarkStart w:id="82" w:name="_Toc15213"/>
      <w:bookmarkStart w:id="83" w:name="_Toc16919"/>
      <w:bookmarkStart w:id="84" w:name="_Toc7972"/>
      <w:bookmarkStart w:id="85" w:name="_Toc15527"/>
      <w:bookmarkStart w:id="86" w:name="_Toc32564"/>
      <w:bookmarkStart w:id="87" w:name="_Toc2470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</w:p>
    <w:p w:rsidR="00AA2BED" w:rsidRPr="00307275" w:rsidRDefault="00AA2BED" w:rsidP="006C3ABF">
      <w:pPr>
        <w:widowControl/>
        <w:spacing w:before="50" w:after="50" w:line="400" w:lineRule="exact"/>
        <w:ind w:firstLineChars="200" w:firstLine="420"/>
        <w:rPr>
          <w:rFonts w:ascii="Times New Roman" w:eastAsiaTheme="minorEastAsia" w:hAnsi="Times New Roman"/>
          <w:kern w:val="0"/>
          <w:szCs w:val="21"/>
        </w:rPr>
      </w:pPr>
      <w:r w:rsidRPr="00307275">
        <w:rPr>
          <w:rFonts w:ascii="Times New Roman" w:eastAsiaTheme="minorEastAsia" w:hAnsi="Times New Roman"/>
          <w:kern w:val="0"/>
          <w:szCs w:val="21"/>
        </w:rPr>
        <w:t>按</w:t>
      </w:r>
      <w:r w:rsidRPr="00307275">
        <w:rPr>
          <w:rFonts w:ascii="Times New Roman" w:eastAsiaTheme="minorEastAsia" w:hAnsi="Times New Roman"/>
          <w:kern w:val="0"/>
          <w:szCs w:val="21"/>
        </w:rPr>
        <w:t>NY/T 1056</w:t>
      </w:r>
      <w:r w:rsidRPr="00307275">
        <w:rPr>
          <w:rFonts w:ascii="Times New Roman" w:eastAsiaTheme="minorEastAsia" w:hAnsi="Times New Roman"/>
          <w:kern w:val="0"/>
          <w:szCs w:val="21"/>
        </w:rPr>
        <w:t>的规定执行</w:t>
      </w:r>
      <w:r w:rsidR="006C3ABF" w:rsidRPr="00307275">
        <w:rPr>
          <w:rFonts w:ascii="Times New Roman" w:eastAsiaTheme="minorEastAsia" w:hAnsi="Times New Roman" w:hint="eastAsia"/>
          <w:kern w:val="0"/>
          <w:szCs w:val="21"/>
        </w:rPr>
        <w:t>，</w:t>
      </w:r>
      <w:r w:rsidRPr="00307275">
        <w:rPr>
          <w:rFonts w:ascii="Times New Roman" w:eastAsiaTheme="minorEastAsia" w:hAnsi="Times New Roman"/>
          <w:kern w:val="0"/>
          <w:szCs w:val="21"/>
        </w:rPr>
        <w:t>专库存放，贮藏的适宜温度</w:t>
      </w:r>
      <w:r w:rsidR="00BE5C7E" w:rsidRPr="00307275">
        <w:rPr>
          <w:rFonts w:ascii="Times New Roman" w:eastAsiaTheme="minorEastAsia" w:hAnsi="Times New Roman" w:hint="eastAsia"/>
          <w:kern w:val="0"/>
          <w:szCs w:val="21"/>
        </w:rPr>
        <w:t>为</w:t>
      </w:r>
      <w:r w:rsidRPr="00307275">
        <w:rPr>
          <w:rFonts w:ascii="Times New Roman" w:eastAsiaTheme="minorEastAsia" w:hAnsi="Times New Roman"/>
          <w:kern w:val="0"/>
          <w:szCs w:val="21"/>
        </w:rPr>
        <w:t>0℃</w:t>
      </w:r>
      <w:r w:rsidRPr="00307275">
        <w:rPr>
          <w:rFonts w:ascii="Times New Roman" w:eastAsiaTheme="minorEastAsia" w:hAnsi="Times New Roman"/>
          <w:kern w:val="0"/>
          <w:szCs w:val="21"/>
        </w:rPr>
        <w:t>～</w:t>
      </w:r>
      <w:smartTag w:uri="urn:schemas-microsoft-com:office:smarttags" w:element="chmetcnv">
        <w:smartTagPr>
          <w:attr w:name="UnitName" w:val="℃"/>
          <w:attr w:name="SourceValue" w:val="4"/>
          <w:attr w:name="HasSpace" w:val="False"/>
          <w:attr w:name="Negative" w:val="False"/>
          <w:attr w:name="NumberType" w:val="1"/>
          <w:attr w:name="TCSC" w:val="0"/>
        </w:smartTagPr>
        <w:r w:rsidRPr="00307275">
          <w:rPr>
            <w:rFonts w:ascii="Times New Roman" w:eastAsiaTheme="minorEastAsia" w:hAnsi="Times New Roman"/>
            <w:kern w:val="0"/>
            <w:szCs w:val="21"/>
          </w:rPr>
          <w:t>4℃</w:t>
        </w:r>
      </w:smartTag>
      <w:r w:rsidRPr="00307275">
        <w:rPr>
          <w:rFonts w:ascii="Times New Roman" w:eastAsiaTheme="minorEastAsia" w:hAnsi="Times New Roman"/>
          <w:kern w:val="0"/>
          <w:szCs w:val="21"/>
        </w:rPr>
        <w:t>。</w:t>
      </w:r>
    </w:p>
    <w:p w:rsidR="00437DB5" w:rsidRPr="00307275" w:rsidRDefault="00437DB5" w:rsidP="00307275">
      <w:pPr>
        <w:spacing w:beforeLines="50" w:afterLines="50"/>
        <w:outlineLvl w:val="0"/>
        <w:rPr>
          <w:rFonts w:ascii="黑体" w:eastAsia="黑体" w:hAnsi="黑体"/>
          <w:szCs w:val="21"/>
        </w:rPr>
      </w:pPr>
      <w:r w:rsidRPr="00307275">
        <w:rPr>
          <w:rFonts w:ascii="黑体" w:eastAsia="黑体" w:hAnsi="黑体" w:hint="eastAsia"/>
          <w:szCs w:val="21"/>
        </w:rPr>
        <w:t>12 生产档案</w:t>
      </w:r>
    </w:p>
    <w:p w:rsidR="00BE5C7E" w:rsidRPr="00307275" w:rsidRDefault="00296605" w:rsidP="00307275">
      <w:pPr>
        <w:spacing w:beforeLines="50" w:afterLines="50" w:line="360" w:lineRule="auto"/>
        <w:ind w:firstLineChars="200" w:firstLine="420"/>
        <w:outlineLvl w:val="0"/>
        <w:rPr>
          <w:rFonts w:ascii="Times New Roman" w:eastAsiaTheme="minorEastAsia" w:hAnsi="Times New Roman"/>
          <w:kern w:val="0"/>
          <w:szCs w:val="21"/>
        </w:rPr>
      </w:pPr>
      <w:r w:rsidRPr="00307275">
        <w:rPr>
          <w:rFonts w:ascii="Times New Roman" w:eastAsiaTheme="minorEastAsia" w:hAnsi="Times New Roman" w:hint="eastAsia"/>
          <w:kern w:val="0"/>
          <w:szCs w:val="21"/>
        </w:rPr>
        <w:t>生产者需建立生产档案，记录品种、施肥、病虫草害防治、采收以及田间操作管理措施；所有记录应真实、准确、规范，并具有可追溯性；生产档案应有专人专柜保管，至少保存</w:t>
      </w:r>
      <w:r w:rsidRPr="00307275">
        <w:rPr>
          <w:rFonts w:ascii="Times New Roman" w:eastAsiaTheme="minorEastAsia" w:hAnsi="Times New Roman" w:hint="eastAsia"/>
          <w:kern w:val="0"/>
          <w:szCs w:val="21"/>
        </w:rPr>
        <w:t>3</w:t>
      </w:r>
      <w:r w:rsidRPr="00307275">
        <w:rPr>
          <w:rFonts w:ascii="Times New Roman" w:eastAsiaTheme="minorEastAsia" w:hAnsi="Times New Roman" w:hint="eastAsia"/>
          <w:kern w:val="0"/>
          <w:szCs w:val="21"/>
        </w:rPr>
        <w:t>年。</w:t>
      </w:r>
    </w:p>
    <w:p w:rsidR="00437DB5" w:rsidRPr="00307275" w:rsidRDefault="00437DB5" w:rsidP="00307275">
      <w:pPr>
        <w:spacing w:beforeLines="50" w:afterLines="50"/>
        <w:outlineLvl w:val="0"/>
        <w:rPr>
          <w:rFonts w:ascii="黑体" w:eastAsia="黑体" w:hAnsi="黑体"/>
          <w:szCs w:val="21"/>
        </w:rPr>
      </w:pPr>
    </w:p>
    <w:p w:rsidR="00437DB5" w:rsidRPr="00307275" w:rsidRDefault="00437DB5" w:rsidP="00307275">
      <w:pPr>
        <w:spacing w:beforeLines="50" w:afterLines="50"/>
        <w:outlineLvl w:val="0"/>
        <w:rPr>
          <w:rFonts w:ascii="黑体" w:eastAsia="黑体" w:hAnsi="黑体"/>
          <w:szCs w:val="21"/>
        </w:rPr>
      </w:pPr>
    </w:p>
    <w:p w:rsidR="004911BB" w:rsidRPr="00307275" w:rsidRDefault="00AA2BED" w:rsidP="00BD317D">
      <w:pPr>
        <w:widowControl/>
        <w:jc w:val="center"/>
        <w:rPr>
          <w:rFonts w:ascii="黑体" w:eastAsia="黑体" w:hAnsi="黑体"/>
          <w:bCs/>
          <w:szCs w:val="21"/>
        </w:rPr>
      </w:pPr>
      <w:r w:rsidRPr="00307275">
        <w:rPr>
          <w:rFonts w:ascii="黑体" w:eastAsia="黑体" w:hAnsi="黑体" w:cs="宋体"/>
          <w:sz w:val="36"/>
          <w:szCs w:val="36"/>
        </w:rPr>
        <w:br w:type="page"/>
      </w:r>
      <w:r w:rsidR="004911BB" w:rsidRPr="00307275">
        <w:rPr>
          <w:rFonts w:ascii="黑体" w:eastAsia="黑体" w:hAnsi="黑体" w:hint="eastAsia"/>
          <w:bCs/>
          <w:szCs w:val="21"/>
        </w:rPr>
        <w:lastRenderedPageBreak/>
        <w:t>附  录  A</w:t>
      </w:r>
    </w:p>
    <w:p w:rsidR="004911BB" w:rsidRPr="00307275" w:rsidRDefault="004911BB" w:rsidP="004911BB">
      <w:pPr>
        <w:jc w:val="center"/>
        <w:rPr>
          <w:rFonts w:ascii="黑体" w:eastAsia="黑体" w:hAnsi="黑体"/>
          <w:bCs/>
          <w:szCs w:val="21"/>
        </w:rPr>
      </w:pPr>
      <w:r w:rsidRPr="00307275">
        <w:rPr>
          <w:rFonts w:ascii="黑体" w:eastAsia="黑体" w:hAnsi="黑体"/>
          <w:bCs/>
          <w:szCs w:val="21"/>
        </w:rPr>
        <w:t>（</w:t>
      </w:r>
      <w:r w:rsidRPr="00307275">
        <w:rPr>
          <w:rFonts w:ascii="黑体" w:eastAsia="黑体" w:hAnsi="黑体" w:hint="eastAsia"/>
          <w:bCs/>
          <w:szCs w:val="21"/>
        </w:rPr>
        <w:t>资料</w:t>
      </w:r>
      <w:r w:rsidRPr="00307275">
        <w:rPr>
          <w:rFonts w:ascii="黑体" w:eastAsia="黑体" w:hAnsi="黑体"/>
          <w:bCs/>
          <w:szCs w:val="21"/>
        </w:rPr>
        <w:t>性附录）</w:t>
      </w:r>
    </w:p>
    <w:p w:rsidR="004911BB" w:rsidRPr="00307275" w:rsidRDefault="00DC356D" w:rsidP="00DC356D">
      <w:pPr>
        <w:jc w:val="center"/>
        <w:rPr>
          <w:rFonts w:ascii="黑体" w:eastAsia="黑体" w:hAnsi="黑体"/>
          <w:bCs/>
          <w:szCs w:val="21"/>
        </w:rPr>
      </w:pPr>
      <w:r w:rsidRPr="00307275">
        <w:rPr>
          <w:rFonts w:ascii="黑体" w:eastAsia="黑体" w:hAnsi="黑体" w:hint="eastAsia"/>
          <w:bCs/>
          <w:szCs w:val="21"/>
        </w:rPr>
        <w:t>北方地区</w:t>
      </w:r>
      <w:r w:rsidR="00BD317D" w:rsidRPr="00307275">
        <w:rPr>
          <w:rFonts w:ascii="黑体" w:eastAsia="黑体" w:hAnsi="黑体" w:hint="eastAsia"/>
          <w:bCs/>
          <w:szCs w:val="21"/>
        </w:rPr>
        <w:t xml:space="preserve"> </w:t>
      </w:r>
      <w:r w:rsidRPr="00307275">
        <w:rPr>
          <w:rFonts w:ascii="黑体" w:eastAsia="黑体" w:hAnsi="黑体" w:hint="eastAsia"/>
          <w:bCs/>
          <w:szCs w:val="21"/>
        </w:rPr>
        <w:t>绿色食品露地韭菜</w:t>
      </w:r>
      <w:r w:rsidR="004911BB" w:rsidRPr="00307275">
        <w:rPr>
          <w:rFonts w:ascii="黑体" w:eastAsia="黑体" w:hAnsi="黑体"/>
          <w:bCs/>
          <w:szCs w:val="21"/>
        </w:rPr>
        <w:t>生产主要病虫草害化学防治方案</w:t>
      </w:r>
    </w:p>
    <w:p w:rsidR="004911BB" w:rsidRPr="00307275" w:rsidRDefault="004911BB" w:rsidP="004911BB">
      <w:pPr>
        <w:jc w:val="center"/>
        <w:rPr>
          <w:rFonts w:ascii="黑体" w:eastAsia="黑体" w:hAnsi="黑体"/>
          <w:b/>
          <w:bCs/>
          <w:szCs w:val="21"/>
        </w:rPr>
      </w:pPr>
    </w:p>
    <w:tbl>
      <w:tblPr>
        <w:tblW w:w="98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39"/>
        <w:gridCol w:w="1565"/>
        <w:gridCol w:w="2628"/>
        <w:gridCol w:w="1323"/>
        <w:gridCol w:w="1087"/>
        <w:gridCol w:w="1181"/>
      </w:tblGrid>
      <w:tr w:rsidR="004911BB" w:rsidRPr="00307275" w:rsidTr="006C476B">
        <w:trPr>
          <w:trHeight w:val="454"/>
          <w:jc w:val="center"/>
        </w:trPr>
        <w:tc>
          <w:tcPr>
            <w:tcW w:w="2039" w:type="dxa"/>
            <w:vAlign w:val="center"/>
          </w:tcPr>
          <w:p w:rsidR="004911BB" w:rsidRPr="00307275" w:rsidRDefault="004911BB" w:rsidP="006C476B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307275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防治对象</w:t>
            </w:r>
          </w:p>
        </w:tc>
        <w:tc>
          <w:tcPr>
            <w:tcW w:w="1565" w:type="dxa"/>
            <w:vAlign w:val="center"/>
          </w:tcPr>
          <w:p w:rsidR="004911BB" w:rsidRPr="00307275" w:rsidRDefault="004911BB" w:rsidP="006C476B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307275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防治时期</w:t>
            </w:r>
          </w:p>
        </w:tc>
        <w:tc>
          <w:tcPr>
            <w:tcW w:w="2628" w:type="dxa"/>
            <w:vAlign w:val="center"/>
          </w:tcPr>
          <w:p w:rsidR="004911BB" w:rsidRPr="00307275" w:rsidRDefault="004911BB" w:rsidP="006C476B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307275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农药</w:t>
            </w:r>
            <w:r w:rsidRPr="00307275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名称</w:t>
            </w:r>
          </w:p>
        </w:tc>
        <w:tc>
          <w:tcPr>
            <w:tcW w:w="1323" w:type="dxa"/>
            <w:vAlign w:val="center"/>
          </w:tcPr>
          <w:p w:rsidR="004911BB" w:rsidRPr="00307275" w:rsidRDefault="004911BB" w:rsidP="006C476B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307275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使用剂量</w:t>
            </w:r>
          </w:p>
          <w:p w:rsidR="004911BB" w:rsidRPr="00307275" w:rsidRDefault="004911BB" w:rsidP="001477FE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307275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ml(g)/</w:t>
            </w:r>
            <w:r w:rsidR="001477FE" w:rsidRPr="00307275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亩</w:t>
            </w:r>
          </w:p>
        </w:tc>
        <w:tc>
          <w:tcPr>
            <w:tcW w:w="1087" w:type="dxa"/>
            <w:vAlign w:val="center"/>
          </w:tcPr>
          <w:p w:rsidR="004911BB" w:rsidRPr="00307275" w:rsidRDefault="004911BB" w:rsidP="006C476B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307275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施药方法</w:t>
            </w:r>
          </w:p>
        </w:tc>
        <w:tc>
          <w:tcPr>
            <w:tcW w:w="1181" w:type="dxa"/>
            <w:vAlign w:val="center"/>
          </w:tcPr>
          <w:p w:rsidR="004911BB" w:rsidRPr="00307275" w:rsidRDefault="004911BB" w:rsidP="006C476B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307275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安全间隔</w:t>
            </w:r>
            <w:r w:rsidRPr="00307275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期</w:t>
            </w:r>
          </w:p>
          <w:p w:rsidR="004911BB" w:rsidRPr="00307275" w:rsidRDefault="004911BB" w:rsidP="006C476B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307275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天数</w:t>
            </w:r>
          </w:p>
        </w:tc>
      </w:tr>
      <w:tr w:rsidR="00576786" w:rsidRPr="00307275" w:rsidTr="001477FE">
        <w:trPr>
          <w:trHeight w:val="680"/>
          <w:jc w:val="center"/>
        </w:trPr>
        <w:tc>
          <w:tcPr>
            <w:tcW w:w="2039" w:type="dxa"/>
            <w:vAlign w:val="center"/>
          </w:tcPr>
          <w:p w:rsidR="00576786" w:rsidRPr="00307275" w:rsidRDefault="00576786" w:rsidP="00576786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307275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灰霉病</w:t>
            </w:r>
          </w:p>
        </w:tc>
        <w:tc>
          <w:tcPr>
            <w:tcW w:w="1565" w:type="dxa"/>
            <w:vAlign w:val="center"/>
          </w:tcPr>
          <w:p w:rsidR="00576786" w:rsidRPr="00307275" w:rsidRDefault="00576786" w:rsidP="00576786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307275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发病</w:t>
            </w:r>
            <w:r w:rsidRPr="00307275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初期或发病前期</w:t>
            </w:r>
          </w:p>
        </w:tc>
        <w:tc>
          <w:tcPr>
            <w:tcW w:w="2628" w:type="dxa"/>
            <w:vAlign w:val="center"/>
          </w:tcPr>
          <w:p w:rsidR="00576786" w:rsidRPr="00307275" w:rsidRDefault="00576786" w:rsidP="00576786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307275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50%</w:t>
            </w:r>
            <w:r w:rsidRPr="00307275">
              <w:rPr>
                <w:rFonts w:ascii="Tahoma" w:hAnsi="Tahoma" w:cs="Tahoma"/>
                <w:sz w:val="18"/>
                <w:szCs w:val="18"/>
              </w:rPr>
              <w:t>腐霉利</w:t>
            </w:r>
            <w:r w:rsidRPr="00307275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可湿性粉剂</w:t>
            </w:r>
          </w:p>
        </w:tc>
        <w:tc>
          <w:tcPr>
            <w:tcW w:w="1323" w:type="dxa"/>
            <w:vAlign w:val="center"/>
          </w:tcPr>
          <w:p w:rsidR="00576786" w:rsidRPr="00307275" w:rsidRDefault="00576786" w:rsidP="00576786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307275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40g</w:t>
            </w:r>
            <w:r w:rsidR="001477FE" w:rsidRPr="00307275">
              <w:rPr>
                <w:rFonts w:ascii="Times New Roman" w:eastAsiaTheme="minorEastAsia" w:hAnsi="Times New Roman"/>
                <w:kern w:val="0"/>
                <w:sz w:val="18"/>
                <w:szCs w:val="18"/>
              </w:rPr>
              <w:t>～</w:t>
            </w:r>
            <w:r w:rsidRPr="00307275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60g</w:t>
            </w:r>
          </w:p>
        </w:tc>
        <w:tc>
          <w:tcPr>
            <w:tcW w:w="1087" w:type="dxa"/>
            <w:vAlign w:val="center"/>
          </w:tcPr>
          <w:p w:rsidR="00576786" w:rsidRPr="00307275" w:rsidRDefault="00576786" w:rsidP="00576786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307275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喷雾</w:t>
            </w:r>
          </w:p>
        </w:tc>
        <w:tc>
          <w:tcPr>
            <w:tcW w:w="1181" w:type="dxa"/>
            <w:vAlign w:val="center"/>
          </w:tcPr>
          <w:p w:rsidR="00576786" w:rsidRPr="00307275" w:rsidRDefault="00576786" w:rsidP="00576786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307275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30</w:t>
            </w:r>
          </w:p>
        </w:tc>
      </w:tr>
      <w:tr w:rsidR="00C21BBB" w:rsidRPr="00307275" w:rsidTr="001477FE">
        <w:trPr>
          <w:trHeight w:val="772"/>
          <w:jc w:val="center"/>
        </w:trPr>
        <w:tc>
          <w:tcPr>
            <w:tcW w:w="2039" w:type="dxa"/>
            <w:vMerge w:val="restart"/>
            <w:vAlign w:val="center"/>
          </w:tcPr>
          <w:p w:rsidR="00C21BBB" w:rsidRPr="00307275" w:rsidRDefault="00C21BBB" w:rsidP="00C21BBB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307275">
              <w:rPr>
                <w:rFonts w:asciiTheme="minorEastAsia" w:eastAsiaTheme="minorEastAsia" w:hAnsiTheme="minorEastAsia"/>
                <w:sz w:val="18"/>
                <w:szCs w:val="18"/>
              </w:rPr>
              <w:t>韭蛆</w:t>
            </w:r>
            <w:r w:rsidRPr="00307275">
              <w:rPr>
                <w:rFonts w:asciiTheme="minorEastAsia" w:eastAsiaTheme="minorEastAsia" w:hAnsiTheme="minorEastAsia" w:hint="eastAsia"/>
                <w:sz w:val="18"/>
                <w:szCs w:val="18"/>
              </w:rPr>
              <w:t>（</w:t>
            </w:r>
            <w:r w:rsidRPr="00307275">
              <w:rPr>
                <w:rFonts w:asciiTheme="minorEastAsia" w:eastAsiaTheme="minorEastAsia" w:hAnsiTheme="minorEastAsia"/>
                <w:sz w:val="18"/>
                <w:szCs w:val="18"/>
              </w:rPr>
              <w:t>迟眼蕈蚊</w:t>
            </w:r>
            <w:r w:rsidRPr="00307275">
              <w:rPr>
                <w:rFonts w:asciiTheme="minorEastAsia" w:eastAsiaTheme="minorEastAsia" w:hAnsiTheme="minorEastAsia" w:hint="eastAsia"/>
                <w:sz w:val="18"/>
                <w:szCs w:val="18"/>
              </w:rPr>
              <w:t>）</w:t>
            </w:r>
          </w:p>
        </w:tc>
        <w:tc>
          <w:tcPr>
            <w:tcW w:w="1565" w:type="dxa"/>
            <w:vAlign w:val="center"/>
          </w:tcPr>
          <w:p w:rsidR="00C21BBB" w:rsidRPr="00307275" w:rsidRDefault="00C21BBB" w:rsidP="00576786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307275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播种期</w:t>
            </w:r>
            <w:r w:rsidRPr="00307275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、</w:t>
            </w:r>
            <w:r w:rsidRPr="00307275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韭菜收割后</w:t>
            </w:r>
            <w:r w:rsidRPr="00307275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2d-</w:t>
            </w:r>
            <w:r w:rsidRPr="00307275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3d</w:t>
            </w:r>
          </w:p>
        </w:tc>
        <w:tc>
          <w:tcPr>
            <w:tcW w:w="2628" w:type="dxa"/>
            <w:vAlign w:val="center"/>
          </w:tcPr>
          <w:p w:rsidR="00C21BBB" w:rsidRPr="00307275" w:rsidRDefault="00C21BBB" w:rsidP="00576786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307275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7</w:t>
            </w:r>
            <w:r w:rsidRPr="00307275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0%辛硫磷乳油</w:t>
            </w:r>
          </w:p>
        </w:tc>
        <w:tc>
          <w:tcPr>
            <w:tcW w:w="1323" w:type="dxa"/>
            <w:vAlign w:val="center"/>
          </w:tcPr>
          <w:p w:rsidR="00C21BBB" w:rsidRPr="00307275" w:rsidRDefault="00C21BBB" w:rsidP="00576786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307275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350ml</w:t>
            </w:r>
            <w:r w:rsidR="001477FE" w:rsidRPr="00307275">
              <w:rPr>
                <w:rFonts w:ascii="Times New Roman" w:eastAsiaTheme="minorEastAsia" w:hAnsi="Times New Roman"/>
                <w:kern w:val="0"/>
                <w:sz w:val="18"/>
                <w:szCs w:val="18"/>
              </w:rPr>
              <w:t>～</w:t>
            </w:r>
            <w:r w:rsidRPr="00307275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570</w:t>
            </w:r>
            <w:r w:rsidRPr="00307275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ml</w:t>
            </w:r>
          </w:p>
        </w:tc>
        <w:tc>
          <w:tcPr>
            <w:tcW w:w="1087" w:type="dxa"/>
            <w:vAlign w:val="center"/>
          </w:tcPr>
          <w:p w:rsidR="00C21BBB" w:rsidRPr="00307275" w:rsidRDefault="00C21BBB" w:rsidP="00576786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307275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灌</w:t>
            </w:r>
            <w:r w:rsidRPr="00307275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根</w:t>
            </w:r>
          </w:p>
        </w:tc>
        <w:tc>
          <w:tcPr>
            <w:tcW w:w="1181" w:type="dxa"/>
            <w:vAlign w:val="center"/>
          </w:tcPr>
          <w:p w:rsidR="00C21BBB" w:rsidRPr="00307275" w:rsidRDefault="00C21BBB" w:rsidP="00576786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307275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14</w:t>
            </w:r>
          </w:p>
        </w:tc>
      </w:tr>
      <w:tr w:rsidR="00C21BBB" w:rsidRPr="00307275" w:rsidTr="001477FE">
        <w:trPr>
          <w:trHeight w:val="617"/>
          <w:jc w:val="center"/>
        </w:trPr>
        <w:tc>
          <w:tcPr>
            <w:tcW w:w="2039" w:type="dxa"/>
            <w:vMerge/>
            <w:vAlign w:val="center"/>
          </w:tcPr>
          <w:p w:rsidR="00C21BBB" w:rsidRPr="00307275" w:rsidRDefault="00C21BBB" w:rsidP="00576786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65" w:type="dxa"/>
            <w:vAlign w:val="center"/>
          </w:tcPr>
          <w:p w:rsidR="00C21BBB" w:rsidRPr="00307275" w:rsidRDefault="00C21BBB" w:rsidP="00576786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07275">
              <w:rPr>
                <w:rFonts w:asciiTheme="minorEastAsia" w:eastAsiaTheme="minorEastAsia" w:hAnsiTheme="minorEastAsia"/>
                <w:sz w:val="18"/>
                <w:szCs w:val="18"/>
              </w:rPr>
              <w:t>韭菜收割后</w:t>
            </w:r>
            <w:r w:rsidRPr="00307275">
              <w:rPr>
                <w:rFonts w:asciiTheme="minorEastAsia" w:eastAsiaTheme="minorEastAsia" w:hAnsiTheme="minorEastAsia" w:hint="eastAsia"/>
                <w:sz w:val="18"/>
                <w:szCs w:val="18"/>
              </w:rPr>
              <w:t>2d-</w:t>
            </w:r>
            <w:r w:rsidRPr="00307275">
              <w:rPr>
                <w:rFonts w:asciiTheme="minorEastAsia" w:eastAsiaTheme="minorEastAsia" w:hAnsiTheme="minorEastAsia"/>
                <w:sz w:val="18"/>
                <w:szCs w:val="18"/>
              </w:rPr>
              <w:t>3d</w:t>
            </w:r>
          </w:p>
        </w:tc>
        <w:tc>
          <w:tcPr>
            <w:tcW w:w="2628" w:type="dxa"/>
            <w:vAlign w:val="center"/>
          </w:tcPr>
          <w:p w:rsidR="00C21BBB" w:rsidRPr="00307275" w:rsidRDefault="000C3278" w:rsidP="00576786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307275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7</w:t>
            </w:r>
            <w:r w:rsidR="00C21BBB" w:rsidRPr="00307275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0%吡虫啉可湿性粉剂</w:t>
            </w:r>
          </w:p>
        </w:tc>
        <w:tc>
          <w:tcPr>
            <w:tcW w:w="1323" w:type="dxa"/>
            <w:vAlign w:val="center"/>
          </w:tcPr>
          <w:p w:rsidR="00C21BBB" w:rsidRPr="00307275" w:rsidRDefault="00C21BBB" w:rsidP="00D93E26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307275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29g</w:t>
            </w:r>
            <w:r w:rsidR="001477FE" w:rsidRPr="00307275">
              <w:rPr>
                <w:rFonts w:ascii="Times New Roman" w:eastAsiaTheme="minorEastAsia" w:hAnsi="Times New Roman"/>
                <w:kern w:val="0"/>
                <w:sz w:val="18"/>
                <w:szCs w:val="18"/>
              </w:rPr>
              <w:t>～</w:t>
            </w:r>
            <w:r w:rsidR="00D93E26" w:rsidRPr="00307275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43</w:t>
            </w:r>
            <w:r w:rsidR="00D93E26" w:rsidRPr="00307275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g</w:t>
            </w:r>
          </w:p>
        </w:tc>
        <w:tc>
          <w:tcPr>
            <w:tcW w:w="1087" w:type="dxa"/>
            <w:vAlign w:val="center"/>
          </w:tcPr>
          <w:p w:rsidR="00C21BBB" w:rsidRPr="00307275" w:rsidRDefault="00C21BBB" w:rsidP="00576786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307275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药土</w:t>
            </w:r>
          </w:p>
        </w:tc>
        <w:tc>
          <w:tcPr>
            <w:tcW w:w="1181" w:type="dxa"/>
            <w:vAlign w:val="center"/>
          </w:tcPr>
          <w:p w:rsidR="00C21BBB" w:rsidRPr="00307275" w:rsidRDefault="00C21BBB" w:rsidP="00576786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307275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14</w:t>
            </w:r>
          </w:p>
        </w:tc>
      </w:tr>
      <w:tr w:rsidR="00C21BBB" w:rsidRPr="00307275" w:rsidTr="001477FE">
        <w:trPr>
          <w:trHeight w:val="569"/>
          <w:jc w:val="center"/>
        </w:trPr>
        <w:tc>
          <w:tcPr>
            <w:tcW w:w="2039" w:type="dxa"/>
            <w:vMerge/>
            <w:vAlign w:val="center"/>
          </w:tcPr>
          <w:p w:rsidR="00C21BBB" w:rsidRPr="00307275" w:rsidRDefault="00C21BBB" w:rsidP="00576786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65" w:type="dxa"/>
            <w:vAlign w:val="center"/>
          </w:tcPr>
          <w:p w:rsidR="00C21BBB" w:rsidRPr="00307275" w:rsidRDefault="00C21BBB" w:rsidP="00576786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07275">
              <w:rPr>
                <w:rFonts w:asciiTheme="minorEastAsia" w:eastAsiaTheme="minorEastAsia" w:hAnsiTheme="minorEastAsia"/>
                <w:sz w:val="18"/>
                <w:szCs w:val="18"/>
              </w:rPr>
              <w:t>韭菜收割后</w:t>
            </w:r>
            <w:r w:rsidRPr="00307275">
              <w:rPr>
                <w:rFonts w:asciiTheme="minorEastAsia" w:eastAsiaTheme="minorEastAsia" w:hAnsiTheme="minorEastAsia" w:hint="eastAsia"/>
                <w:sz w:val="18"/>
                <w:szCs w:val="18"/>
              </w:rPr>
              <w:t>2d-</w:t>
            </w:r>
            <w:r w:rsidRPr="00307275">
              <w:rPr>
                <w:rFonts w:asciiTheme="minorEastAsia" w:eastAsiaTheme="minorEastAsia" w:hAnsiTheme="minorEastAsia"/>
                <w:sz w:val="18"/>
                <w:szCs w:val="18"/>
              </w:rPr>
              <w:t>3d</w:t>
            </w:r>
          </w:p>
        </w:tc>
        <w:tc>
          <w:tcPr>
            <w:tcW w:w="2628" w:type="dxa"/>
            <w:vAlign w:val="center"/>
          </w:tcPr>
          <w:p w:rsidR="00C21BBB" w:rsidRPr="00307275" w:rsidRDefault="00C21BBB" w:rsidP="005A4332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07275">
              <w:rPr>
                <w:rFonts w:asciiTheme="minorEastAsia" w:eastAsiaTheme="minorEastAsia" w:hAnsiTheme="minorEastAsia" w:hint="eastAsia"/>
                <w:sz w:val="18"/>
                <w:szCs w:val="18"/>
              </w:rPr>
              <w:t>4</w:t>
            </w:r>
            <w:r w:rsidRPr="00307275">
              <w:rPr>
                <w:rFonts w:asciiTheme="minorEastAsia" w:eastAsiaTheme="minorEastAsia" w:hAnsiTheme="minorEastAsia"/>
                <w:sz w:val="18"/>
                <w:szCs w:val="18"/>
              </w:rPr>
              <w:t>.</w:t>
            </w:r>
            <w:r w:rsidRPr="00307275">
              <w:rPr>
                <w:rFonts w:asciiTheme="minorEastAsia" w:eastAsiaTheme="minorEastAsia" w:hAnsiTheme="minorEastAsia" w:hint="eastAsia"/>
                <w:sz w:val="18"/>
                <w:szCs w:val="18"/>
              </w:rPr>
              <w:t>5%</w:t>
            </w:r>
            <w:r w:rsidRPr="00307275">
              <w:rPr>
                <w:rFonts w:asciiTheme="minorEastAsia" w:eastAsiaTheme="minorEastAsia" w:hAnsiTheme="minorEastAsia"/>
                <w:sz w:val="18"/>
                <w:szCs w:val="18"/>
              </w:rPr>
              <w:t>高效氯氰菊酯乳油</w:t>
            </w:r>
          </w:p>
        </w:tc>
        <w:tc>
          <w:tcPr>
            <w:tcW w:w="1323" w:type="dxa"/>
            <w:vAlign w:val="center"/>
          </w:tcPr>
          <w:p w:rsidR="00C21BBB" w:rsidRPr="00307275" w:rsidRDefault="00C21BBB" w:rsidP="00C21BBB">
            <w:pPr>
              <w:widowControl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07275">
              <w:rPr>
                <w:rFonts w:asciiTheme="minorEastAsia" w:eastAsiaTheme="minorEastAsia" w:hAnsiTheme="minorEastAsia"/>
                <w:sz w:val="18"/>
                <w:szCs w:val="18"/>
              </w:rPr>
              <w:t>10ml</w:t>
            </w:r>
            <w:r w:rsidR="001477FE" w:rsidRPr="00307275">
              <w:rPr>
                <w:rFonts w:ascii="Times New Roman" w:eastAsiaTheme="minorEastAsia" w:hAnsi="Times New Roman"/>
                <w:kern w:val="0"/>
                <w:sz w:val="18"/>
                <w:szCs w:val="18"/>
              </w:rPr>
              <w:t>～</w:t>
            </w:r>
            <w:r w:rsidRPr="00307275">
              <w:rPr>
                <w:rFonts w:asciiTheme="minorEastAsia" w:eastAsiaTheme="minorEastAsia" w:hAnsiTheme="minorEastAsia"/>
                <w:sz w:val="18"/>
                <w:szCs w:val="18"/>
              </w:rPr>
              <w:t>20ml</w:t>
            </w:r>
          </w:p>
        </w:tc>
        <w:tc>
          <w:tcPr>
            <w:tcW w:w="1087" w:type="dxa"/>
            <w:vAlign w:val="center"/>
          </w:tcPr>
          <w:p w:rsidR="00C21BBB" w:rsidRPr="00307275" w:rsidRDefault="00C21BBB" w:rsidP="00576786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307275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喷雾</w:t>
            </w:r>
          </w:p>
        </w:tc>
        <w:tc>
          <w:tcPr>
            <w:tcW w:w="1181" w:type="dxa"/>
            <w:vAlign w:val="center"/>
          </w:tcPr>
          <w:p w:rsidR="00C21BBB" w:rsidRPr="00307275" w:rsidRDefault="00C21BBB" w:rsidP="00576786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07275">
              <w:rPr>
                <w:rFonts w:asciiTheme="minorEastAsia" w:eastAsiaTheme="minorEastAsia" w:hAnsiTheme="minorEastAsia" w:hint="eastAsia"/>
                <w:sz w:val="18"/>
                <w:szCs w:val="18"/>
              </w:rPr>
              <w:t>10</w:t>
            </w:r>
          </w:p>
        </w:tc>
      </w:tr>
      <w:tr w:rsidR="00C21BBB" w:rsidRPr="00307275" w:rsidTr="001477FE">
        <w:trPr>
          <w:trHeight w:val="691"/>
          <w:jc w:val="center"/>
        </w:trPr>
        <w:tc>
          <w:tcPr>
            <w:tcW w:w="2039" w:type="dxa"/>
            <w:vMerge/>
            <w:vAlign w:val="center"/>
          </w:tcPr>
          <w:p w:rsidR="00C21BBB" w:rsidRPr="00307275" w:rsidRDefault="00C21BBB" w:rsidP="00576786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65" w:type="dxa"/>
            <w:vAlign w:val="center"/>
          </w:tcPr>
          <w:p w:rsidR="00C21BBB" w:rsidRPr="00307275" w:rsidRDefault="00C21BBB" w:rsidP="00576786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07275">
              <w:rPr>
                <w:rFonts w:asciiTheme="minorEastAsia" w:eastAsiaTheme="minorEastAsia" w:hAnsiTheme="minorEastAsia"/>
                <w:sz w:val="18"/>
                <w:szCs w:val="18"/>
              </w:rPr>
              <w:t>韭蛆低龄幼虫盛发期</w:t>
            </w:r>
          </w:p>
        </w:tc>
        <w:tc>
          <w:tcPr>
            <w:tcW w:w="2628" w:type="dxa"/>
            <w:vAlign w:val="center"/>
          </w:tcPr>
          <w:p w:rsidR="000C3278" w:rsidRPr="00307275" w:rsidRDefault="00C21BBB" w:rsidP="005A4332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07275">
              <w:rPr>
                <w:rFonts w:asciiTheme="minorEastAsia" w:eastAsiaTheme="minorEastAsia" w:hAnsiTheme="minorEastAsia"/>
                <w:sz w:val="18"/>
                <w:szCs w:val="18"/>
              </w:rPr>
              <w:t>球孢白僵菌颗粒剂</w:t>
            </w:r>
          </w:p>
          <w:p w:rsidR="00C21BBB" w:rsidRPr="00307275" w:rsidRDefault="00C21BBB" w:rsidP="005A4332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07275">
              <w:rPr>
                <w:rFonts w:asciiTheme="minorEastAsia" w:eastAsiaTheme="minorEastAsia" w:hAnsiTheme="minorEastAsia" w:hint="eastAsia"/>
                <w:sz w:val="18"/>
                <w:szCs w:val="18"/>
              </w:rPr>
              <w:t>（</w:t>
            </w:r>
            <w:r w:rsidRPr="00307275">
              <w:rPr>
                <w:rFonts w:asciiTheme="minorEastAsia" w:eastAsiaTheme="minorEastAsia" w:hAnsiTheme="minorEastAsia"/>
                <w:sz w:val="18"/>
                <w:szCs w:val="18"/>
              </w:rPr>
              <w:t>150亿孢子/克</w:t>
            </w:r>
            <w:r w:rsidRPr="00307275">
              <w:rPr>
                <w:rFonts w:asciiTheme="minorEastAsia" w:eastAsiaTheme="minorEastAsia" w:hAnsiTheme="minorEastAsia" w:hint="eastAsia"/>
                <w:sz w:val="18"/>
                <w:szCs w:val="18"/>
              </w:rPr>
              <w:t>）</w:t>
            </w:r>
          </w:p>
        </w:tc>
        <w:tc>
          <w:tcPr>
            <w:tcW w:w="1323" w:type="dxa"/>
            <w:vAlign w:val="center"/>
          </w:tcPr>
          <w:p w:rsidR="00C21BBB" w:rsidRPr="00307275" w:rsidRDefault="00C21BBB" w:rsidP="00C21BBB">
            <w:pPr>
              <w:widowControl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07275">
              <w:rPr>
                <w:rFonts w:asciiTheme="minorEastAsia" w:eastAsiaTheme="minorEastAsia" w:hAnsiTheme="minorEastAsia"/>
                <w:sz w:val="18"/>
                <w:szCs w:val="18"/>
              </w:rPr>
              <w:t>250g</w:t>
            </w:r>
            <w:r w:rsidR="001477FE" w:rsidRPr="00307275">
              <w:rPr>
                <w:rFonts w:ascii="Times New Roman" w:eastAsiaTheme="minorEastAsia" w:hAnsi="Times New Roman"/>
                <w:kern w:val="0"/>
                <w:sz w:val="18"/>
                <w:szCs w:val="18"/>
              </w:rPr>
              <w:t>～</w:t>
            </w:r>
            <w:r w:rsidRPr="00307275">
              <w:rPr>
                <w:rFonts w:asciiTheme="minorEastAsia" w:eastAsiaTheme="minorEastAsia" w:hAnsiTheme="minorEastAsia"/>
                <w:sz w:val="18"/>
                <w:szCs w:val="18"/>
              </w:rPr>
              <w:t>300g</w:t>
            </w:r>
          </w:p>
        </w:tc>
        <w:tc>
          <w:tcPr>
            <w:tcW w:w="1087" w:type="dxa"/>
            <w:vAlign w:val="center"/>
          </w:tcPr>
          <w:p w:rsidR="00C21BBB" w:rsidRPr="00307275" w:rsidRDefault="00C21BBB" w:rsidP="00576786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307275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撒施</w:t>
            </w:r>
          </w:p>
        </w:tc>
        <w:tc>
          <w:tcPr>
            <w:tcW w:w="1181" w:type="dxa"/>
            <w:vAlign w:val="center"/>
          </w:tcPr>
          <w:p w:rsidR="00C21BBB" w:rsidRPr="00307275" w:rsidRDefault="00C21BBB" w:rsidP="00576786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C21BBB" w:rsidRPr="00307275" w:rsidTr="001477FE">
        <w:trPr>
          <w:trHeight w:val="559"/>
          <w:jc w:val="center"/>
        </w:trPr>
        <w:tc>
          <w:tcPr>
            <w:tcW w:w="2039" w:type="dxa"/>
            <w:vMerge/>
            <w:vAlign w:val="center"/>
          </w:tcPr>
          <w:p w:rsidR="00C21BBB" w:rsidRPr="00307275" w:rsidRDefault="00C21BBB" w:rsidP="00576786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65" w:type="dxa"/>
            <w:vAlign w:val="center"/>
          </w:tcPr>
          <w:p w:rsidR="00C21BBB" w:rsidRPr="00307275" w:rsidRDefault="00C21BBB" w:rsidP="00C21BBB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07275">
              <w:rPr>
                <w:rFonts w:asciiTheme="minorEastAsia" w:eastAsiaTheme="minorEastAsia" w:hAnsiTheme="minorEastAsia" w:hint="eastAsia"/>
                <w:sz w:val="18"/>
                <w:szCs w:val="18"/>
              </w:rPr>
              <w:t>初发期</w:t>
            </w:r>
          </w:p>
        </w:tc>
        <w:tc>
          <w:tcPr>
            <w:tcW w:w="2628" w:type="dxa"/>
            <w:vAlign w:val="center"/>
          </w:tcPr>
          <w:p w:rsidR="00C21BBB" w:rsidRPr="00307275" w:rsidRDefault="00C21BBB" w:rsidP="00C21BBB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07275">
              <w:rPr>
                <w:rFonts w:asciiTheme="minorEastAsia" w:eastAsiaTheme="minorEastAsia" w:hAnsiTheme="minorEastAsia" w:hint="eastAsia"/>
                <w:sz w:val="18"/>
                <w:szCs w:val="18"/>
              </w:rPr>
              <w:t>21%噻虫嗪悬浮剂</w:t>
            </w:r>
          </w:p>
        </w:tc>
        <w:tc>
          <w:tcPr>
            <w:tcW w:w="1323" w:type="dxa"/>
            <w:vAlign w:val="center"/>
          </w:tcPr>
          <w:p w:rsidR="00C21BBB" w:rsidRPr="00307275" w:rsidRDefault="00C21BBB" w:rsidP="00C21BBB">
            <w:pPr>
              <w:widowControl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07275">
              <w:rPr>
                <w:rFonts w:asciiTheme="minorEastAsia" w:eastAsiaTheme="minorEastAsia" w:hAnsiTheme="minorEastAsia"/>
                <w:sz w:val="18"/>
                <w:szCs w:val="18"/>
              </w:rPr>
              <w:t>450ml</w:t>
            </w:r>
            <w:r w:rsidR="001477FE" w:rsidRPr="00307275">
              <w:rPr>
                <w:rFonts w:ascii="Times New Roman" w:eastAsiaTheme="minorEastAsia" w:hAnsi="Times New Roman"/>
                <w:kern w:val="0"/>
                <w:sz w:val="18"/>
                <w:szCs w:val="18"/>
              </w:rPr>
              <w:t>～</w:t>
            </w:r>
            <w:r w:rsidRPr="00307275">
              <w:rPr>
                <w:rFonts w:asciiTheme="minorEastAsia" w:eastAsiaTheme="minorEastAsia" w:hAnsiTheme="minorEastAsia"/>
                <w:sz w:val="18"/>
                <w:szCs w:val="18"/>
              </w:rPr>
              <w:t>550ml</w:t>
            </w:r>
          </w:p>
        </w:tc>
        <w:tc>
          <w:tcPr>
            <w:tcW w:w="1087" w:type="dxa"/>
            <w:vAlign w:val="center"/>
          </w:tcPr>
          <w:p w:rsidR="00C21BBB" w:rsidRPr="00307275" w:rsidRDefault="00C21BBB" w:rsidP="00576786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307275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灌根</w:t>
            </w:r>
          </w:p>
        </w:tc>
        <w:tc>
          <w:tcPr>
            <w:tcW w:w="1181" w:type="dxa"/>
            <w:vAlign w:val="center"/>
          </w:tcPr>
          <w:p w:rsidR="00C21BBB" w:rsidRPr="00307275" w:rsidRDefault="00C21BBB" w:rsidP="00576786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07275">
              <w:rPr>
                <w:rFonts w:asciiTheme="minorEastAsia" w:eastAsiaTheme="minorEastAsia" w:hAnsiTheme="minorEastAsia" w:hint="eastAsia"/>
                <w:sz w:val="18"/>
                <w:szCs w:val="18"/>
              </w:rPr>
              <w:t>21</w:t>
            </w:r>
          </w:p>
        </w:tc>
      </w:tr>
      <w:tr w:rsidR="00576786" w:rsidRPr="00307275" w:rsidTr="006C476B">
        <w:trPr>
          <w:trHeight w:val="454"/>
          <w:jc w:val="center"/>
        </w:trPr>
        <w:tc>
          <w:tcPr>
            <w:tcW w:w="9823" w:type="dxa"/>
            <w:gridSpan w:val="6"/>
            <w:vAlign w:val="center"/>
          </w:tcPr>
          <w:p w:rsidR="00576786" w:rsidRPr="00307275" w:rsidRDefault="00576786" w:rsidP="00F008EF">
            <w:pPr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307275">
              <w:rPr>
                <w:rFonts w:ascii="黑体" w:eastAsia="黑体" w:hAnsi="黑体" w:hint="eastAsia"/>
                <w:kern w:val="0"/>
                <w:sz w:val="18"/>
                <w:szCs w:val="18"/>
              </w:rPr>
              <w:t>注：</w:t>
            </w:r>
            <w:r w:rsidRPr="00307275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农药使用以最新版本NY/T</w:t>
            </w:r>
            <w:r w:rsidR="001477FE" w:rsidRPr="00307275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 xml:space="preserve"> </w:t>
            </w:r>
            <w:r w:rsidRPr="00307275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393的规定为准。</w:t>
            </w:r>
          </w:p>
        </w:tc>
      </w:tr>
    </w:tbl>
    <w:p w:rsidR="004911BB" w:rsidRPr="00307275" w:rsidRDefault="004911BB" w:rsidP="008A33E3">
      <w:pPr>
        <w:widowControl/>
        <w:jc w:val="left"/>
        <w:rPr>
          <w:rFonts w:ascii="黑体" w:eastAsia="黑体" w:hAnsi="黑体" w:cs="宋体"/>
          <w:sz w:val="32"/>
          <w:szCs w:val="32"/>
        </w:rPr>
      </w:pPr>
    </w:p>
    <w:p w:rsidR="000A1D75" w:rsidRPr="00307275" w:rsidRDefault="000A1D75" w:rsidP="006D4DDC">
      <w:pPr>
        <w:widowControl/>
        <w:jc w:val="left"/>
        <w:rPr>
          <w:rFonts w:ascii="黑体" w:eastAsia="黑体" w:hAnsi="黑体" w:cs="宋体"/>
          <w:sz w:val="32"/>
          <w:szCs w:val="32"/>
        </w:rPr>
      </w:pPr>
      <w:bookmarkStart w:id="88" w:name="_GoBack"/>
      <w:bookmarkEnd w:id="88"/>
    </w:p>
    <w:sectPr w:rsidR="000A1D75" w:rsidRPr="00307275" w:rsidSect="006E6F18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2475" w:rsidRDefault="00092475" w:rsidP="00212F5A">
      <w:r>
        <w:separator/>
      </w:r>
    </w:p>
  </w:endnote>
  <w:endnote w:type="continuationSeparator" w:id="1">
    <w:p w:rsidR="00092475" w:rsidRDefault="00092475" w:rsidP="00212F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专用美术字体">
    <w:altName w:val="宋体"/>
    <w:charset w:val="86"/>
    <w:family w:val="roman"/>
    <w:pitch w:val="default"/>
    <w:sig w:usb0="00000000" w:usb1="00000000" w:usb2="00000000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2475" w:rsidRDefault="00092475" w:rsidP="00212F5A">
      <w:r>
        <w:separator/>
      </w:r>
    </w:p>
  </w:footnote>
  <w:footnote w:type="continuationSeparator" w:id="1">
    <w:p w:rsidR="00092475" w:rsidRDefault="00092475" w:rsidP="00212F5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91163"/>
    <w:multiLevelType w:val="multilevel"/>
    <w:tmpl w:val="1FC91163"/>
    <w:lvl w:ilvl="0">
      <w:start w:val="1"/>
      <w:numFmt w:val="decimal"/>
      <w:suff w:val="nothing"/>
      <w:lvlText w:val="%1　"/>
      <w:lvlJc w:val="left"/>
      <w:pPr>
        <w:ind w:left="142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"/>
      <w:suff w:val="nothing"/>
      <w:lvlText w:val="%1.%2　"/>
      <w:lvlJc w:val="left"/>
      <w:pPr>
        <w:ind w:left="284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  <w:em w:val="none"/>
      </w:rPr>
    </w:lvl>
    <w:lvl w:ilvl="2">
      <w:start w:val="1"/>
      <w:numFmt w:val="decimal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1">
    <w:nsid w:val="44C50F90"/>
    <w:multiLevelType w:val="multilevel"/>
    <w:tmpl w:val="44C50F90"/>
    <w:lvl w:ilvl="0">
      <w:start w:val="1"/>
      <w:numFmt w:val="lowerLetter"/>
      <w:pStyle w:val="a0"/>
      <w:lvlText w:val="%1)"/>
      <w:lvlJc w:val="left"/>
      <w:pPr>
        <w:tabs>
          <w:tab w:val="num" w:pos="840"/>
        </w:tabs>
        <w:ind w:left="839" w:hanging="419"/>
      </w:pPr>
      <w:rPr>
        <w:rFonts w:ascii="宋体" w:eastAsia="宋体" w:hint="eastAsia"/>
        <w:b w:val="0"/>
        <w:i w:val="0"/>
        <w:sz w:val="21"/>
        <w:szCs w:val="21"/>
      </w:rPr>
    </w:lvl>
    <w:lvl w:ilvl="1">
      <w:start w:val="1"/>
      <w:numFmt w:val="decimal"/>
      <w:pStyle w:val="a1"/>
      <w:lvlText w:val="%2)"/>
      <w:lvlJc w:val="left"/>
      <w:pPr>
        <w:tabs>
          <w:tab w:val="num" w:pos="1260"/>
        </w:tabs>
        <w:ind w:left="1259" w:hanging="419"/>
      </w:pPr>
      <w:rPr>
        <w:rFonts w:hint="eastAsia"/>
      </w:rPr>
    </w:lvl>
    <w:lvl w:ilvl="2">
      <w:start w:val="1"/>
      <w:numFmt w:val="decimal"/>
      <w:pStyle w:val="a2"/>
      <w:lvlText w:val="(%3)"/>
      <w:lvlJc w:val="left"/>
      <w:pPr>
        <w:tabs>
          <w:tab w:val="num" w:pos="0"/>
        </w:tabs>
        <w:ind w:left="1679" w:hanging="420"/>
      </w:pPr>
      <w:rPr>
        <w:rFonts w:ascii="宋体" w:eastAsia="宋体" w:hint="eastAsia"/>
        <w:b w:val="0"/>
        <w:i w:val="0"/>
        <w:sz w:val="21"/>
        <w:szCs w:val="21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09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1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3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5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7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199" w:hanging="419"/>
      </w:pPr>
      <w:rPr>
        <w:rFonts w:hint="eastAsia"/>
      </w:rPr>
    </w:lvl>
  </w:abstractNum>
  <w:abstractNum w:abstractNumId="2">
    <w:nsid w:val="657D3FBC"/>
    <w:multiLevelType w:val="multilevel"/>
    <w:tmpl w:val="657D3FBC"/>
    <w:lvl w:ilvl="0">
      <w:start w:val="1"/>
      <w:numFmt w:val="upperLetter"/>
      <w:pStyle w:val="a3"/>
      <w:suff w:val="nothing"/>
      <w:lvlText w:val="附　录　%1"/>
      <w:lvlJc w:val="left"/>
      <w:pPr>
        <w:ind w:left="4253" w:firstLine="0"/>
      </w:pPr>
      <w:rPr>
        <w:rFonts w:ascii="黑体" w:eastAsia="黑体" w:hAnsi="Times New Roman" w:hint="eastAsia"/>
        <w:b w:val="0"/>
        <w:i w:val="0"/>
        <w:spacing w:val="0"/>
        <w:w w:val="100"/>
        <w:sz w:val="24"/>
        <w:szCs w:val="24"/>
      </w:rPr>
    </w:lvl>
    <w:lvl w:ilvl="1">
      <w:start w:val="1"/>
      <w:numFmt w:val="decimal"/>
      <w:pStyle w:val="a4"/>
      <w:suff w:val="nothing"/>
      <w:lvlText w:val="%1.%2　"/>
      <w:lvlJc w:val="left"/>
      <w:pPr>
        <w:ind w:left="4253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pStyle w:val="a5"/>
      <w:suff w:val="nothing"/>
      <w:lvlText w:val="%1.%2.%3　"/>
      <w:lvlJc w:val="left"/>
      <w:pPr>
        <w:ind w:left="4253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6"/>
      <w:suff w:val="nothing"/>
      <w:lvlText w:val="%1.%2.%3.%4　"/>
      <w:lvlJc w:val="left"/>
      <w:pPr>
        <w:ind w:left="4253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7"/>
      <w:suff w:val="nothing"/>
      <w:lvlText w:val="%1.%2.%3.%4.%5　"/>
      <w:lvlJc w:val="left"/>
      <w:pPr>
        <w:ind w:left="4253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8"/>
      <w:suff w:val="nothing"/>
      <w:lvlText w:val="%1.%2.%3.%4.%5.%6　"/>
      <w:lvlJc w:val="left"/>
      <w:pPr>
        <w:ind w:left="4253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9"/>
      <w:suff w:val="nothing"/>
      <w:lvlText w:val="%1.%2.%3.%4.%5.%6.%7　"/>
      <w:lvlJc w:val="left"/>
      <w:pPr>
        <w:ind w:left="4253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8647"/>
        </w:tabs>
        <w:ind w:left="8647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9355"/>
        </w:tabs>
        <w:ind w:left="9355" w:hanging="1700"/>
      </w:pPr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enovo">
    <w15:presenceInfo w15:providerId="None" w15:userId="lenovo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67D81"/>
    <w:rsid w:val="0000037E"/>
    <w:rsid w:val="000010A0"/>
    <w:rsid w:val="000067EC"/>
    <w:rsid w:val="00010C25"/>
    <w:rsid w:val="00010D47"/>
    <w:rsid w:val="00021A6D"/>
    <w:rsid w:val="00025323"/>
    <w:rsid w:val="000254AE"/>
    <w:rsid w:val="00025E46"/>
    <w:rsid w:val="000800AB"/>
    <w:rsid w:val="00084D27"/>
    <w:rsid w:val="00092475"/>
    <w:rsid w:val="000A1D75"/>
    <w:rsid w:val="000B36C4"/>
    <w:rsid w:val="000C1742"/>
    <w:rsid w:val="000C3278"/>
    <w:rsid w:val="000E1B02"/>
    <w:rsid w:val="000E3DB8"/>
    <w:rsid w:val="000E6168"/>
    <w:rsid w:val="000F0AEC"/>
    <w:rsid w:val="000F295E"/>
    <w:rsid w:val="000F2E87"/>
    <w:rsid w:val="000F3407"/>
    <w:rsid w:val="000F46C9"/>
    <w:rsid w:val="001173E5"/>
    <w:rsid w:val="001214BA"/>
    <w:rsid w:val="00121D8E"/>
    <w:rsid w:val="00121F70"/>
    <w:rsid w:val="0012485C"/>
    <w:rsid w:val="00143CE8"/>
    <w:rsid w:val="001477FE"/>
    <w:rsid w:val="001515FE"/>
    <w:rsid w:val="00154921"/>
    <w:rsid w:val="00155469"/>
    <w:rsid w:val="00162273"/>
    <w:rsid w:val="00167B9E"/>
    <w:rsid w:val="001801A2"/>
    <w:rsid w:val="0019469C"/>
    <w:rsid w:val="00196253"/>
    <w:rsid w:val="001C01F1"/>
    <w:rsid w:val="001C7D6C"/>
    <w:rsid w:val="001F1EC7"/>
    <w:rsid w:val="001F2CEF"/>
    <w:rsid w:val="00205404"/>
    <w:rsid w:val="00205C33"/>
    <w:rsid w:val="00210351"/>
    <w:rsid w:val="00212444"/>
    <w:rsid w:val="00212F5A"/>
    <w:rsid w:val="0021582F"/>
    <w:rsid w:val="00237E1C"/>
    <w:rsid w:val="00251A2B"/>
    <w:rsid w:val="00260435"/>
    <w:rsid w:val="0026243F"/>
    <w:rsid w:val="00263E45"/>
    <w:rsid w:val="00273E3E"/>
    <w:rsid w:val="002750CE"/>
    <w:rsid w:val="00296605"/>
    <w:rsid w:val="00297C0E"/>
    <w:rsid w:val="002B031B"/>
    <w:rsid w:val="002B0661"/>
    <w:rsid w:val="002B2568"/>
    <w:rsid w:val="002B2636"/>
    <w:rsid w:val="002C4295"/>
    <w:rsid w:val="002D29E0"/>
    <w:rsid w:val="002D3D84"/>
    <w:rsid w:val="002E077C"/>
    <w:rsid w:val="002F57A5"/>
    <w:rsid w:val="00301DC0"/>
    <w:rsid w:val="00306022"/>
    <w:rsid w:val="00307275"/>
    <w:rsid w:val="00310903"/>
    <w:rsid w:val="0031407E"/>
    <w:rsid w:val="00315FB8"/>
    <w:rsid w:val="00316D9A"/>
    <w:rsid w:val="0033352A"/>
    <w:rsid w:val="003544DF"/>
    <w:rsid w:val="003566D1"/>
    <w:rsid w:val="00363119"/>
    <w:rsid w:val="003640D9"/>
    <w:rsid w:val="0036761D"/>
    <w:rsid w:val="00367D81"/>
    <w:rsid w:val="003735FE"/>
    <w:rsid w:val="00375457"/>
    <w:rsid w:val="00382993"/>
    <w:rsid w:val="003862E3"/>
    <w:rsid w:val="00386F6A"/>
    <w:rsid w:val="003A718E"/>
    <w:rsid w:val="003B68B0"/>
    <w:rsid w:val="003C0569"/>
    <w:rsid w:val="003C4C4F"/>
    <w:rsid w:val="003E2C46"/>
    <w:rsid w:val="003E5638"/>
    <w:rsid w:val="003F5A29"/>
    <w:rsid w:val="00403A31"/>
    <w:rsid w:val="00404C24"/>
    <w:rsid w:val="00405945"/>
    <w:rsid w:val="004364D3"/>
    <w:rsid w:val="00437DB5"/>
    <w:rsid w:val="00454717"/>
    <w:rsid w:val="00454821"/>
    <w:rsid w:val="0045758B"/>
    <w:rsid w:val="00460CEA"/>
    <w:rsid w:val="00462EBF"/>
    <w:rsid w:val="00463723"/>
    <w:rsid w:val="00471009"/>
    <w:rsid w:val="004742C0"/>
    <w:rsid w:val="004761A9"/>
    <w:rsid w:val="004911BB"/>
    <w:rsid w:val="00494CEA"/>
    <w:rsid w:val="004A11EF"/>
    <w:rsid w:val="004B35FC"/>
    <w:rsid w:val="004B739A"/>
    <w:rsid w:val="004D6BBE"/>
    <w:rsid w:val="004D7FA1"/>
    <w:rsid w:val="005136EC"/>
    <w:rsid w:val="00516FF3"/>
    <w:rsid w:val="005308F9"/>
    <w:rsid w:val="00540FDB"/>
    <w:rsid w:val="00540FE4"/>
    <w:rsid w:val="005459D9"/>
    <w:rsid w:val="00570183"/>
    <w:rsid w:val="00576786"/>
    <w:rsid w:val="005921C8"/>
    <w:rsid w:val="00595CCB"/>
    <w:rsid w:val="00596CA0"/>
    <w:rsid w:val="005A0FB3"/>
    <w:rsid w:val="005A4332"/>
    <w:rsid w:val="005B32EF"/>
    <w:rsid w:val="005C3A75"/>
    <w:rsid w:val="005C3E07"/>
    <w:rsid w:val="005C46BA"/>
    <w:rsid w:val="005D65AA"/>
    <w:rsid w:val="005E26E9"/>
    <w:rsid w:val="005F4A93"/>
    <w:rsid w:val="00601C8B"/>
    <w:rsid w:val="006108EA"/>
    <w:rsid w:val="0061200B"/>
    <w:rsid w:val="00617EBC"/>
    <w:rsid w:val="00622793"/>
    <w:rsid w:val="00630B3A"/>
    <w:rsid w:val="00630E82"/>
    <w:rsid w:val="00631DC6"/>
    <w:rsid w:val="006332EE"/>
    <w:rsid w:val="00633BA6"/>
    <w:rsid w:val="00635A83"/>
    <w:rsid w:val="00640196"/>
    <w:rsid w:val="006401E6"/>
    <w:rsid w:val="006504A2"/>
    <w:rsid w:val="0065482C"/>
    <w:rsid w:val="006556CA"/>
    <w:rsid w:val="00655CCE"/>
    <w:rsid w:val="00655FD5"/>
    <w:rsid w:val="006627F7"/>
    <w:rsid w:val="0066350D"/>
    <w:rsid w:val="006708AC"/>
    <w:rsid w:val="006756A3"/>
    <w:rsid w:val="00681667"/>
    <w:rsid w:val="006869AD"/>
    <w:rsid w:val="00696969"/>
    <w:rsid w:val="006A63B2"/>
    <w:rsid w:val="006C01BD"/>
    <w:rsid w:val="006C3ABF"/>
    <w:rsid w:val="006C476B"/>
    <w:rsid w:val="006D2C9A"/>
    <w:rsid w:val="006D4DDC"/>
    <w:rsid w:val="006E6F18"/>
    <w:rsid w:val="006F2136"/>
    <w:rsid w:val="00722543"/>
    <w:rsid w:val="00723CC2"/>
    <w:rsid w:val="00726842"/>
    <w:rsid w:val="007278FE"/>
    <w:rsid w:val="00752438"/>
    <w:rsid w:val="00756D94"/>
    <w:rsid w:val="007638FB"/>
    <w:rsid w:val="00764802"/>
    <w:rsid w:val="00766A22"/>
    <w:rsid w:val="007804F1"/>
    <w:rsid w:val="00784BAF"/>
    <w:rsid w:val="00785411"/>
    <w:rsid w:val="00794130"/>
    <w:rsid w:val="007A5154"/>
    <w:rsid w:val="007A78E7"/>
    <w:rsid w:val="007B0729"/>
    <w:rsid w:val="007B3E49"/>
    <w:rsid w:val="007B6302"/>
    <w:rsid w:val="007C511C"/>
    <w:rsid w:val="007E5ED1"/>
    <w:rsid w:val="007F2DCB"/>
    <w:rsid w:val="008009D1"/>
    <w:rsid w:val="008010D2"/>
    <w:rsid w:val="008349A3"/>
    <w:rsid w:val="0084288F"/>
    <w:rsid w:val="00844984"/>
    <w:rsid w:val="00844C63"/>
    <w:rsid w:val="008519A0"/>
    <w:rsid w:val="008755C6"/>
    <w:rsid w:val="008778C1"/>
    <w:rsid w:val="00883945"/>
    <w:rsid w:val="00885180"/>
    <w:rsid w:val="0089235D"/>
    <w:rsid w:val="008A01F7"/>
    <w:rsid w:val="008A33E3"/>
    <w:rsid w:val="008C1A4E"/>
    <w:rsid w:val="008D1A5F"/>
    <w:rsid w:val="008D461B"/>
    <w:rsid w:val="008D5F06"/>
    <w:rsid w:val="008E2E94"/>
    <w:rsid w:val="008E76A6"/>
    <w:rsid w:val="008F4BCD"/>
    <w:rsid w:val="00905801"/>
    <w:rsid w:val="0092421B"/>
    <w:rsid w:val="00976E2E"/>
    <w:rsid w:val="00983DAE"/>
    <w:rsid w:val="009934F8"/>
    <w:rsid w:val="00994A0B"/>
    <w:rsid w:val="009A0D0F"/>
    <w:rsid w:val="009C537C"/>
    <w:rsid w:val="009C6D33"/>
    <w:rsid w:val="009E55F6"/>
    <w:rsid w:val="009E6FCA"/>
    <w:rsid w:val="009F10A8"/>
    <w:rsid w:val="00A035CC"/>
    <w:rsid w:val="00A03A63"/>
    <w:rsid w:val="00A13F75"/>
    <w:rsid w:val="00A159C1"/>
    <w:rsid w:val="00A34658"/>
    <w:rsid w:val="00A43012"/>
    <w:rsid w:val="00A46DBE"/>
    <w:rsid w:val="00A47BFE"/>
    <w:rsid w:val="00A5402F"/>
    <w:rsid w:val="00A65B15"/>
    <w:rsid w:val="00A727A9"/>
    <w:rsid w:val="00A90F86"/>
    <w:rsid w:val="00A93BB1"/>
    <w:rsid w:val="00A95749"/>
    <w:rsid w:val="00A95D78"/>
    <w:rsid w:val="00AA1DA9"/>
    <w:rsid w:val="00AA2BED"/>
    <w:rsid w:val="00AA5730"/>
    <w:rsid w:val="00AA5759"/>
    <w:rsid w:val="00AB5053"/>
    <w:rsid w:val="00AC1CAA"/>
    <w:rsid w:val="00AC5C18"/>
    <w:rsid w:val="00AC62A1"/>
    <w:rsid w:val="00AC6D05"/>
    <w:rsid w:val="00AD4B45"/>
    <w:rsid w:val="00AE2389"/>
    <w:rsid w:val="00AE250E"/>
    <w:rsid w:val="00B034CB"/>
    <w:rsid w:val="00B06C45"/>
    <w:rsid w:val="00B154FE"/>
    <w:rsid w:val="00B15D50"/>
    <w:rsid w:val="00B21EC4"/>
    <w:rsid w:val="00B26F7F"/>
    <w:rsid w:val="00B45846"/>
    <w:rsid w:val="00B50398"/>
    <w:rsid w:val="00B5158E"/>
    <w:rsid w:val="00B60764"/>
    <w:rsid w:val="00B658E7"/>
    <w:rsid w:val="00B731AA"/>
    <w:rsid w:val="00B92700"/>
    <w:rsid w:val="00B92DE9"/>
    <w:rsid w:val="00BA2AE3"/>
    <w:rsid w:val="00BB02A9"/>
    <w:rsid w:val="00BC2D0D"/>
    <w:rsid w:val="00BD317D"/>
    <w:rsid w:val="00BD530F"/>
    <w:rsid w:val="00BE20A5"/>
    <w:rsid w:val="00BE43CF"/>
    <w:rsid w:val="00BE5C7E"/>
    <w:rsid w:val="00C0189B"/>
    <w:rsid w:val="00C078F6"/>
    <w:rsid w:val="00C179E3"/>
    <w:rsid w:val="00C21BBB"/>
    <w:rsid w:val="00C30885"/>
    <w:rsid w:val="00C36D69"/>
    <w:rsid w:val="00C50794"/>
    <w:rsid w:val="00C529C5"/>
    <w:rsid w:val="00C612D3"/>
    <w:rsid w:val="00C71099"/>
    <w:rsid w:val="00C75905"/>
    <w:rsid w:val="00C75D54"/>
    <w:rsid w:val="00C77F78"/>
    <w:rsid w:val="00CA39C8"/>
    <w:rsid w:val="00CA6EBD"/>
    <w:rsid w:val="00CC12C9"/>
    <w:rsid w:val="00CC24BF"/>
    <w:rsid w:val="00CC6688"/>
    <w:rsid w:val="00CC7B76"/>
    <w:rsid w:val="00CD478A"/>
    <w:rsid w:val="00CD6272"/>
    <w:rsid w:val="00CF3D4F"/>
    <w:rsid w:val="00D02EFB"/>
    <w:rsid w:val="00D04F50"/>
    <w:rsid w:val="00D11A7F"/>
    <w:rsid w:val="00D44016"/>
    <w:rsid w:val="00D52E21"/>
    <w:rsid w:val="00D57123"/>
    <w:rsid w:val="00D62996"/>
    <w:rsid w:val="00D87318"/>
    <w:rsid w:val="00D921BB"/>
    <w:rsid w:val="00D93E26"/>
    <w:rsid w:val="00D96FBA"/>
    <w:rsid w:val="00D97928"/>
    <w:rsid w:val="00DA09FC"/>
    <w:rsid w:val="00DA7612"/>
    <w:rsid w:val="00DB794E"/>
    <w:rsid w:val="00DC1CD7"/>
    <w:rsid w:val="00DC30FF"/>
    <w:rsid w:val="00DC356D"/>
    <w:rsid w:val="00DC6BB7"/>
    <w:rsid w:val="00DE1C97"/>
    <w:rsid w:val="00DE1DCA"/>
    <w:rsid w:val="00DE7E56"/>
    <w:rsid w:val="00DF0587"/>
    <w:rsid w:val="00DF5E9E"/>
    <w:rsid w:val="00DF6069"/>
    <w:rsid w:val="00E024CA"/>
    <w:rsid w:val="00E052B1"/>
    <w:rsid w:val="00E150C0"/>
    <w:rsid w:val="00E361C9"/>
    <w:rsid w:val="00E362B4"/>
    <w:rsid w:val="00E42B98"/>
    <w:rsid w:val="00E4336B"/>
    <w:rsid w:val="00E57CF4"/>
    <w:rsid w:val="00E66259"/>
    <w:rsid w:val="00EA0130"/>
    <w:rsid w:val="00EA31C1"/>
    <w:rsid w:val="00EC5C3B"/>
    <w:rsid w:val="00ED264B"/>
    <w:rsid w:val="00ED5E3B"/>
    <w:rsid w:val="00EF6B27"/>
    <w:rsid w:val="00F008EF"/>
    <w:rsid w:val="00F02E60"/>
    <w:rsid w:val="00F0455B"/>
    <w:rsid w:val="00F12D97"/>
    <w:rsid w:val="00F13B44"/>
    <w:rsid w:val="00F14D42"/>
    <w:rsid w:val="00F24A30"/>
    <w:rsid w:val="00F40D0B"/>
    <w:rsid w:val="00F44B71"/>
    <w:rsid w:val="00F465DF"/>
    <w:rsid w:val="00F51294"/>
    <w:rsid w:val="00F70331"/>
    <w:rsid w:val="00F77085"/>
    <w:rsid w:val="00F80FB6"/>
    <w:rsid w:val="00F96F67"/>
    <w:rsid w:val="00FA2786"/>
    <w:rsid w:val="00FA673E"/>
    <w:rsid w:val="00FC46E3"/>
    <w:rsid w:val="00FC6286"/>
    <w:rsid w:val="00FD10B3"/>
    <w:rsid w:val="00FE1CE2"/>
    <w:rsid w:val="00FE22E1"/>
    <w:rsid w:val="00FE2FDA"/>
    <w:rsid w:val="00FE30AE"/>
    <w:rsid w:val="00FE7590"/>
    <w:rsid w:val="00FF5BDD"/>
    <w:rsid w:val="00FF61D9"/>
    <w:rsid w:val="1A275D15"/>
    <w:rsid w:val="1B526A4A"/>
    <w:rsid w:val="3C7E1CA3"/>
    <w:rsid w:val="72252E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8194" fillcolor="white">
      <v:fill color="white"/>
    </o:shapedefaults>
    <o:shapelayout v:ext="edit">
      <o:idmap v:ext="edit" data="1"/>
      <o:rules v:ext="edit">
        <o:r id="V:Rule3" type="connector" idref="#AutoShape 3"/>
        <o:r id="V:Rule4" type="connector" idref="#AutoShape 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iPriority="0" w:qFormat="1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semiHidden="0" w:uiPriority="0" w:unhideWhenUsed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a">
    <w:name w:val="Normal"/>
    <w:qFormat/>
    <w:rsid w:val="006E6F18"/>
    <w:pPr>
      <w:widowControl w:val="0"/>
      <w:jc w:val="both"/>
    </w:pPr>
    <w:rPr>
      <w:kern w:val="2"/>
      <w:sz w:val="21"/>
      <w:szCs w:val="22"/>
    </w:rPr>
  </w:style>
  <w:style w:type="character" w:default="1" w:styleId="ab">
    <w:name w:val="Default Paragraph Font"/>
    <w:uiPriority w:val="1"/>
    <w:semiHidden/>
    <w:unhideWhenUsed/>
  </w:style>
  <w:style w:type="table" w:default="1" w:styleId="ac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d">
    <w:name w:val="No List"/>
    <w:uiPriority w:val="99"/>
    <w:semiHidden/>
    <w:unhideWhenUsed/>
  </w:style>
  <w:style w:type="character" w:customStyle="1" w:styleId="Char">
    <w:name w:val="页脚 Char"/>
    <w:link w:val="ae"/>
    <w:uiPriority w:val="99"/>
    <w:rsid w:val="006E6F18"/>
    <w:rPr>
      <w:sz w:val="18"/>
      <w:szCs w:val="18"/>
    </w:rPr>
  </w:style>
  <w:style w:type="character" w:styleId="af">
    <w:name w:val="annotation reference"/>
    <w:uiPriority w:val="99"/>
    <w:unhideWhenUsed/>
    <w:rsid w:val="006E6F18"/>
    <w:rPr>
      <w:sz w:val="21"/>
      <w:szCs w:val="21"/>
    </w:rPr>
  </w:style>
  <w:style w:type="character" w:customStyle="1" w:styleId="Char0">
    <w:name w:val="段 Char"/>
    <w:link w:val="af0"/>
    <w:rsid w:val="006E6F18"/>
    <w:rPr>
      <w:rFonts w:ascii="宋体" w:hAnsi="Times New Roman"/>
      <w:sz w:val="21"/>
      <w:lang w:val="en-US" w:eastAsia="zh-CN" w:bidi="ar-SA"/>
    </w:rPr>
  </w:style>
  <w:style w:type="character" w:customStyle="1" w:styleId="Char1">
    <w:name w:val="批注框文本 Char"/>
    <w:link w:val="af1"/>
    <w:uiPriority w:val="99"/>
    <w:semiHidden/>
    <w:rsid w:val="006E6F18"/>
    <w:rPr>
      <w:sz w:val="18"/>
      <w:szCs w:val="18"/>
    </w:rPr>
  </w:style>
  <w:style w:type="character" w:customStyle="1" w:styleId="Char2">
    <w:name w:val="页眉 Char"/>
    <w:link w:val="af2"/>
    <w:uiPriority w:val="99"/>
    <w:rsid w:val="006E6F18"/>
    <w:rPr>
      <w:sz w:val="18"/>
      <w:szCs w:val="18"/>
    </w:rPr>
  </w:style>
  <w:style w:type="character" w:customStyle="1" w:styleId="Char3">
    <w:name w:val="批注文字 Char"/>
    <w:link w:val="af3"/>
    <w:rsid w:val="006E6F18"/>
    <w:rPr>
      <w:kern w:val="2"/>
      <w:sz w:val="21"/>
      <w:szCs w:val="22"/>
    </w:rPr>
  </w:style>
  <w:style w:type="character" w:customStyle="1" w:styleId="2Char">
    <w:name w:val="正文文本缩进 2 Char"/>
    <w:link w:val="2"/>
    <w:rsid w:val="006E6F18"/>
    <w:rPr>
      <w:rFonts w:ascii="Times New Roman" w:eastAsia="宋体" w:hAnsi="Times New Roman" w:cs="Times New Roman"/>
      <w:szCs w:val="21"/>
    </w:rPr>
  </w:style>
  <w:style w:type="character" w:customStyle="1" w:styleId="Char4">
    <w:name w:val="批注主题 Char"/>
    <w:link w:val="af4"/>
    <w:uiPriority w:val="99"/>
    <w:semiHidden/>
    <w:rsid w:val="006E6F18"/>
    <w:rPr>
      <w:b/>
      <w:bCs/>
      <w:kern w:val="2"/>
      <w:sz w:val="21"/>
      <w:szCs w:val="22"/>
    </w:rPr>
  </w:style>
  <w:style w:type="paragraph" w:customStyle="1" w:styleId="a1">
    <w:name w:val="数字编号列项（二级）"/>
    <w:qFormat/>
    <w:rsid w:val="006E6F18"/>
    <w:pPr>
      <w:numPr>
        <w:ilvl w:val="1"/>
        <w:numId w:val="1"/>
      </w:numPr>
      <w:tabs>
        <w:tab w:val="left" w:pos="1260"/>
      </w:tabs>
      <w:jc w:val="both"/>
    </w:pPr>
    <w:rPr>
      <w:rFonts w:ascii="宋体" w:hAnsi="Times New Roman"/>
      <w:sz w:val="21"/>
    </w:rPr>
  </w:style>
  <w:style w:type="paragraph" w:customStyle="1" w:styleId="a4">
    <w:name w:val="附录章标题"/>
    <w:next w:val="af0"/>
    <w:rsid w:val="006E6F18"/>
    <w:pPr>
      <w:numPr>
        <w:ilvl w:val="1"/>
        <w:numId w:val="2"/>
      </w:numPr>
      <w:tabs>
        <w:tab w:val="left" w:pos="360"/>
      </w:tabs>
      <w:wordWrap w:val="0"/>
      <w:overflowPunct w:val="0"/>
      <w:autoSpaceDE w:val="0"/>
      <w:spacing w:beforeLines="100" w:afterLines="100"/>
      <w:ind w:left="0"/>
      <w:jc w:val="both"/>
      <w:textAlignment w:val="baseline"/>
      <w:outlineLvl w:val="1"/>
    </w:pPr>
    <w:rPr>
      <w:rFonts w:ascii="黑体" w:eastAsia="黑体" w:hAnsi="Times New Roman"/>
      <w:kern w:val="21"/>
      <w:sz w:val="21"/>
    </w:rPr>
  </w:style>
  <w:style w:type="paragraph" w:customStyle="1" w:styleId="af0">
    <w:name w:val="段"/>
    <w:link w:val="Char0"/>
    <w:qFormat/>
    <w:rsid w:val="006E6F18"/>
    <w:pPr>
      <w:autoSpaceDE w:val="0"/>
      <w:autoSpaceDN w:val="0"/>
      <w:ind w:firstLineChars="200" w:firstLine="200"/>
      <w:jc w:val="both"/>
    </w:pPr>
    <w:rPr>
      <w:rFonts w:ascii="宋体" w:hAnsi="Times New Roman"/>
      <w:sz w:val="21"/>
    </w:rPr>
  </w:style>
  <w:style w:type="paragraph" w:customStyle="1" w:styleId="a7">
    <w:name w:val="附录三级条标题"/>
    <w:basedOn w:val="a6"/>
    <w:next w:val="af0"/>
    <w:rsid w:val="006E6F18"/>
    <w:pPr>
      <w:numPr>
        <w:ilvl w:val="4"/>
      </w:numPr>
      <w:outlineLvl w:val="4"/>
    </w:pPr>
  </w:style>
  <w:style w:type="paragraph" w:customStyle="1" w:styleId="a6">
    <w:name w:val="附录二级条标题"/>
    <w:basedOn w:val="aa"/>
    <w:next w:val="af0"/>
    <w:rsid w:val="006E6F18"/>
    <w:pPr>
      <w:widowControl/>
      <w:numPr>
        <w:ilvl w:val="3"/>
        <w:numId w:val="2"/>
      </w:numPr>
      <w:tabs>
        <w:tab w:val="left" w:pos="360"/>
      </w:tabs>
      <w:wordWrap w:val="0"/>
      <w:overflowPunct w:val="0"/>
      <w:autoSpaceDE w:val="0"/>
      <w:autoSpaceDN w:val="0"/>
      <w:spacing w:beforeLines="50" w:afterLines="50"/>
      <w:textAlignment w:val="baseline"/>
      <w:outlineLvl w:val="3"/>
    </w:pPr>
    <w:rPr>
      <w:rFonts w:ascii="黑体" w:eastAsia="黑体" w:hAnsi="Times New Roman"/>
      <w:kern w:val="21"/>
      <w:szCs w:val="20"/>
    </w:rPr>
  </w:style>
  <w:style w:type="paragraph" w:styleId="af5">
    <w:name w:val="List Paragraph"/>
    <w:basedOn w:val="aa"/>
    <w:uiPriority w:val="34"/>
    <w:qFormat/>
    <w:rsid w:val="006E6F18"/>
    <w:pPr>
      <w:ind w:firstLineChars="200" w:firstLine="420"/>
    </w:pPr>
  </w:style>
  <w:style w:type="paragraph" w:styleId="af4">
    <w:name w:val="annotation subject"/>
    <w:basedOn w:val="af3"/>
    <w:next w:val="af3"/>
    <w:link w:val="Char4"/>
    <w:uiPriority w:val="99"/>
    <w:unhideWhenUsed/>
    <w:rsid w:val="006E6F18"/>
    <w:rPr>
      <w:b/>
      <w:bCs/>
    </w:rPr>
  </w:style>
  <w:style w:type="paragraph" w:customStyle="1" w:styleId="a0">
    <w:name w:val="字母编号列项（一级）"/>
    <w:qFormat/>
    <w:rsid w:val="006E6F18"/>
    <w:pPr>
      <w:numPr>
        <w:numId w:val="1"/>
      </w:numPr>
      <w:tabs>
        <w:tab w:val="left" w:pos="840"/>
      </w:tabs>
      <w:jc w:val="both"/>
    </w:pPr>
    <w:rPr>
      <w:rFonts w:ascii="宋体" w:hAnsi="Times New Roman"/>
      <w:sz w:val="21"/>
    </w:rPr>
  </w:style>
  <w:style w:type="paragraph" w:customStyle="1" w:styleId="a9">
    <w:name w:val="附录五级条标题"/>
    <w:basedOn w:val="a8"/>
    <w:next w:val="af0"/>
    <w:rsid w:val="006E6F18"/>
    <w:pPr>
      <w:numPr>
        <w:ilvl w:val="6"/>
      </w:numPr>
      <w:outlineLvl w:val="6"/>
    </w:pPr>
  </w:style>
  <w:style w:type="paragraph" w:styleId="af3">
    <w:name w:val="annotation text"/>
    <w:basedOn w:val="aa"/>
    <w:link w:val="Char3"/>
    <w:unhideWhenUsed/>
    <w:qFormat/>
    <w:rsid w:val="006E6F18"/>
    <w:pPr>
      <w:jc w:val="left"/>
    </w:pPr>
  </w:style>
  <w:style w:type="paragraph" w:styleId="af1">
    <w:name w:val="Balloon Text"/>
    <w:basedOn w:val="aa"/>
    <w:link w:val="Char1"/>
    <w:uiPriority w:val="99"/>
    <w:unhideWhenUsed/>
    <w:rsid w:val="006E6F18"/>
    <w:rPr>
      <w:kern w:val="0"/>
      <w:sz w:val="18"/>
      <w:szCs w:val="18"/>
    </w:rPr>
  </w:style>
  <w:style w:type="paragraph" w:styleId="af2">
    <w:name w:val="header"/>
    <w:basedOn w:val="aa"/>
    <w:link w:val="Char2"/>
    <w:uiPriority w:val="99"/>
    <w:unhideWhenUsed/>
    <w:rsid w:val="006E6F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ae">
    <w:name w:val="footer"/>
    <w:basedOn w:val="aa"/>
    <w:link w:val="Char"/>
    <w:uiPriority w:val="99"/>
    <w:unhideWhenUsed/>
    <w:rsid w:val="006E6F18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2">
    <w:name w:val="Body Text Indent 2"/>
    <w:basedOn w:val="aa"/>
    <w:link w:val="2Char"/>
    <w:rsid w:val="006E6F18"/>
    <w:pPr>
      <w:spacing w:line="288" w:lineRule="auto"/>
      <w:ind w:firstLine="435"/>
    </w:pPr>
    <w:rPr>
      <w:rFonts w:ascii="Times New Roman" w:hAnsi="Times New Roman"/>
      <w:kern w:val="0"/>
      <w:sz w:val="20"/>
      <w:szCs w:val="21"/>
    </w:rPr>
  </w:style>
  <w:style w:type="paragraph" w:customStyle="1" w:styleId="a2">
    <w:name w:val="编号列项（三级）"/>
    <w:rsid w:val="006E6F18"/>
    <w:pPr>
      <w:numPr>
        <w:ilvl w:val="2"/>
        <w:numId w:val="1"/>
      </w:numPr>
      <w:tabs>
        <w:tab w:val="left" w:pos="0"/>
      </w:tabs>
    </w:pPr>
    <w:rPr>
      <w:rFonts w:ascii="宋体" w:hAnsi="Times New Roman"/>
      <w:sz w:val="21"/>
    </w:rPr>
  </w:style>
  <w:style w:type="paragraph" w:customStyle="1" w:styleId="1">
    <w:name w:val="列出段落1"/>
    <w:basedOn w:val="aa"/>
    <w:qFormat/>
    <w:rsid w:val="006E6F18"/>
    <w:pPr>
      <w:ind w:firstLineChars="200" w:firstLine="420"/>
    </w:pPr>
    <w:rPr>
      <w:rFonts w:ascii="Times New Roman" w:hAnsi="Times New Roman"/>
      <w:szCs w:val="21"/>
    </w:rPr>
  </w:style>
  <w:style w:type="paragraph" w:customStyle="1" w:styleId="reader-word-layer">
    <w:name w:val="reader-word-layer"/>
    <w:basedOn w:val="aa"/>
    <w:rsid w:val="006E6F1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a5">
    <w:name w:val="附录一级条标题"/>
    <w:basedOn w:val="a4"/>
    <w:next w:val="af0"/>
    <w:rsid w:val="006E6F18"/>
    <w:pPr>
      <w:numPr>
        <w:ilvl w:val="2"/>
      </w:numPr>
      <w:autoSpaceDN w:val="0"/>
      <w:spacing w:beforeLines="50" w:afterLines="50"/>
      <w:outlineLvl w:val="2"/>
    </w:pPr>
  </w:style>
  <w:style w:type="paragraph" w:customStyle="1" w:styleId="a8">
    <w:name w:val="附录四级条标题"/>
    <w:basedOn w:val="a7"/>
    <w:next w:val="af0"/>
    <w:rsid w:val="006E6F18"/>
    <w:pPr>
      <w:numPr>
        <w:ilvl w:val="5"/>
      </w:numPr>
      <w:outlineLvl w:val="5"/>
    </w:pPr>
  </w:style>
  <w:style w:type="paragraph" w:customStyle="1" w:styleId="a3">
    <w:name w:val="附录标识"/>
    <w:basedOn w:val="aa"/>
    <w:next w:val="af0"/>
    <w:qFormat/>
    <w:rsid w:val="006E6F18"/>
    <w:pPr>
      <w:keepNext/>
      <w:widowControl/>
      <w:numPr>
        <w:numId w:val="2"/>
      </w:numPr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 w:hAnsi="Times New Roman"/>
      <w:kern w:val="0"/>
      <w:szCs w:val="20"/>
    </w:rPr>
  </w:style>
  <w:style w:type="table" w:styleId="af6">
    <w:name w:val="Table Grid"/>
    <w:basedOn w:val="ac"/>
    <w:uiPriority w:val="59"/>
    <w:rsid w:val="006E6F18"/>
    <w:rPr>
      <w:rFonts w:eastAsia="Times New Roman"/>
      <w:kern w:val="2"/>
      <w:sz w:val="21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7">
    <w:name w:val="其他标准称谓"/>
    <w:rsid w:val="00601C8B"/>
    <w:pPr>
      <w:spacing w:line="0" w:lineRule="atLeast"/>
      <w:jc w:val="distribute"/>
    </w:pPr>
    <w:rPr>
      <w:rFonts w:ascii="黑体" w:eastAsia="黑体" w:hAnsi="宋体"/>
      <w:sz w:val="52"/>
    </w:rPr>
  </w:style>
  <w:style w:type="paragraph" w:customStyle="1" w:styleId="10">
    <w:name w:val="封面标准号1"/>
    <w:rsid w:val="00601C8B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hAnsi="Times New Roman"/>
      <w:sz w:val="28"/>
    </w:rPr>
  </w:style>
  <w:style w:type="paragraph" w:customStyle="1" w:styleId="af8">
    <w:name w:val="封面一致性程度标识"/>
    <w:basedOn w:val="aa"/>
    <w:rsid w:val="00595CCB"/>
    <w:pPr>
      <w:framePr w:w="9639" w:h="6917" w:hRule="exact" w:wrap="around" w:vAnchor="page" w:hAnchor="page" w:xAlign="center" w:y="6408" w:anchorLock="1"/>
      <w:spacing w:before="440" w:line="400" w:lineRule="exact"/>
      <w:jc w:val="center"/>
      <w:textAlignment w:val="center"/>
    </w:pPr>
    <w:rPr>
      <w:rFonts w:ascii="宋体" w:hAnsi="Times New Roman"/>
      <w:kern w:val="0"/>
      <w:sz w:val="28"/>
      <w:szCs w:val="28"/>
    </w:rPr>
  </w:style>
  <w:style w:type="paragraph" w:customStyle="1" w:styleId="20">
    <w:name w:val="封面标准号2"/>
    <w:rsid w:val="00595CCB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eastAsia="黑体" w:hAnsi="Times New Roman"/>
      <w:sz w:val="28"/>
      <w:szCs w:val="28"/>
    </w:rPr>
  </w:style>
  <w:style w:type="paragraph" w:customStyle="1" w:styleId="a">
    <w:name w:val="一级条标题"/>
    <w:next w:val="af0"/>
    <w:rsid w:val="00C529C5"/>
    <w:pPr>
      <w:numPr>
        <w:ilvl w:val="1"/>
        <w:numId w:val="3"/>
      </w:numPr>
      <w:spacing w:beforeLines="50" w:afterLines="50"/>
      <w:outlineLvl w:val="2"/>
    </w:pPr>
    <w:rPr>
      <w:rFonts w:ascii="黑体" w:eastAsia="黑体" w:hAnsi="Times New Roman"/>
      <w:sz w:val="21"/>
      <w:szCs w:val="21"/>
    </w:rPr>
  </w:style>
  <w:style w:type="character" w:styleId="af9">
    <w:name w:val="Emphasis"/>
    <w:qFormat/>
    <w:rsid w:val="00AA2BED"/>
    <w:rPr>
      <w:i/>
      <w:iCs/>
    </w:rPr>
  </w:style>
  <w:style w:type="character" w:customStyle="1" w:styleId="style71">
    <w:name w:val="style71"/>
    <w:basedOn w:val="ab"/>
    <w:rsid w:val="00576786"/>
    <w:rPr>
      <w:sz w:val="21"/>
      <w:szCs w:val="21"/>
    </w:rPr>
  </w:style>
  <w:style w:type="character" w:customStyle="1" w:styleId="style7">
    <w:name w:val="style7"/>
    <w:basedOn w:val="ab"/>
    <w:rsid w:val="00C21B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92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9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45E012-484A-429F-B4A9-C0022B654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7</Pages>
  <Words>497</Words>
  <Characters>2835</Characters>
  <Application>Microsoft Office Word</Application>
  <DocSecurity>0</DocSecurity>
  <Lines>23</Lines>
  <Paragraphs>6</Paragraphs>
  <ScaleCrop>false</ScaleCrop>
  <Company>china</Company>
  <LinksUpToDate>false</LinksUpToDate>
  <CharactersWithSpaces>3326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cp:lastModifiedBy>dell</cp:lastModifiedBy>
  <cp:revision>35</cp:revision>
  <dcterms:created xsi:type="dcterms:W3CDTF">2018-01-16T03:03:00Z</dcterms:created>
  <dcterms:modified xsi:type="dcterms:W3CDTF">2020-11-04T01:28:00Z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2052-10.1.0.6875</vt:lpwstr>
  </property>
</Properties>
</file>