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EA" w:rsidRPr="000674D0" w:rsidRDefault="00E668EA" w:rsidP="0063220F">
      <w:pPr>
        <w:pStyle w:val="10"/>
        <w:spacing w:beforeLines="50" w:afterLines="50" w:line="400" w:lineRule="atLeast"/>
        <w:ind w:left="357" w:firstLineChars="0" w:firstLine="0"/>
        <w:contextualSpacing/>
        <w:jc w:val="distribute"/>
        <w:rPr>
          <w:rFonts w:ascii="黑体" w:eastAsia="黑体" w:hAnsi="黑体" w:cs="宋体"/>
          <w:color w:val="000000" w:themeColor="text1"/>
          <w:sz w:val="44"/>
          <w:szCs w:val="44"/>
        </w:rPr>
      </w:pPr>
    </w:p>
    <w:p w:rsidR="00E668EA" w:rsidRPr="000674D0" w:rsidRDefault="00E668EA" w:rsidP="0063220F">
      <w:pPr>
        <w:pStyle w:val="10"/>
        <w:spacing w:beforeLines="50" w:afterLines="50" w:line="400" w:lineRule="atLeast"/>
        <w:ind w:left="357" w:firstLineChars="0" w:firstLine="0"/>
        <w:contextualSpacing/>
        <w:jc w:val="distribute"/>
        <w:rPr>
          <w:rFonts w:ascii="黑体" w:eastAsia="黑体" w:hAnsi="黑体" w:cs="宋体"/>
          <w:color w:val="000000" w:themeColor="text1"/>
          <w:sz w:val="44"/>
          <w:szCs w:val="44"/>
        </w:rPr>
      </w:pPr>
    </w:p>
    <w:p w:rsidR="00E668EA" w:rsidRPr="000674D0" w:rsidRDefault="00E668EA" w:rsidP="0063220F">
      <w:pPr>
        <w:pStyle w:val="10"/>
        <w:spacing w:beforeLines="50" w:afterLines="50" w:line="400" w:lineRule="atLeast"/>
        <w:ind w:left="357" w:firstLineChars="0" w:firstLine="0"/>
        <w:contextualSpacing/>
        <w:jc w:val="distribute"/>
        <w:rPr>
          <w:rFonts w:ascii="黑体" w:eastAsia="黑体" w:hAnsi="黑体" w:cs="宋体"/>
          <w:color w:val="000000" w:themeColor="text1"/>
          <w:sz w:val="48"/>
          <w:szCs w:val="48"/>
        </w:rPr>
      </w:pPr>
      <w:r w:rsidRPr="000674D0">
        <w:rPr>
          <w:rFonts w:ascii="黑体" w:eastAsia="黑体" w:hAnsi="黑体" w:cs="宋体" w:hint="eastAsia"/>
          <w:color w:val="000000" w:themeColor="text1"/>
          <w:sz w:val="48"/>
          <w:szCs w:val="48"/>
        </w:rPr>
        <w:t>绿色食品生产操作规程</w:t>
      </w:r>
    </w:p>
    <w:p w:rsidR="00E668EA" w:rsidRPr="000674D0" w:rsidRDefault="00E668EA" w:rsidP="0063220F">
      <w:pPr>
        <w:pStyle w:val="10"/>
        <w:spacing w:beforeLines="50" w:afterLines="50" w:line="400" w:lineRule="atLeast"/>
        <w:ind w:left="357" w:firstLineChars="0" w:firstLine="0"/>
        <w:contextualSpacing/>
        <w:jc w:val="right"/>
        <w:rPr>
          <w:rFonts w:ascii="黑体" w:eastAsia="黑体" w:hAnsi="黑体" w:cs="宋体"/>
          <w:color w:val="000000" w:themeColor="text1"/>
          <w:sz w:val="28"/>
          <w:szCs w:val="28"/>
        </w:rPr>
      </w:pPr>
      <w:r w:rsidRPr="000674D0">
        <w:rPr>
          <w:rFonts w:ascii="黑体" w:eastAsia="黑体" w:hAnsi="黑体" w:cs="宋体" w:hint="eastAsia"/>
          <w:color w:val="000000" w:themeColor="text1"/>
          <w:sz w:val="28"/>
          <w:szCs w:val="28"/>
        </w:rPr>
        <w:t>LB/T 01</w:t>
      </w:r>
      <w:r w:rsidR="00682B3D">
        <w:rPr>
          <w:rFonts w:ascii="黑体" w:eastAsia="黑体" w:hAnsi="黑体" w:cs="宋体" w:hint="eastAsia"/>
          <w:color w:val="000000" w:themeColor="text1"/>
          <w:sz w:val="28"/>
          <w:szCs w:val="28"/>
        </w:rPr>
        <w:t>5</w:t>
      </w:r>
      <w:r w:rsidRPr="000674D0">
        <w:rPr>
          <w:rFonts w:ascii="黑体" w:eastAsia="黑体" w:hAnsi="黑体" w:cs="宋体" w:hint="eastAsia"/>
          <w:color w:val="000000" w:themeColor="text1"/>
          <w:sz w:val="28"/>
          <w:szCs w:val="28"/>
        </w:rPr>
        <w:t>-2018</w:t>
      </w:r>
    </w:p>
    <w:p w:rsidR="00E668EA" w:rsidRPr="000674D0" w:rsidRDefault="00447000" w:rsidP="0063220F">
      <w:pPr>
        <w:pStyle w:val="10"/>
        <w:spacing w:beforeLines="50" w:afterLines="50" w:line="400" w:lineRule="atLeast"/>
        <w:ind w:left="357" w:firstLineChars="0" w:firstLine="0"/>
        <w:contextualSpacing/>
        <w:jc w:val="right"/>
        <w:rPr>
          <w:rFonts w:ascii="黑体" w:eastAsia="黑体" w:hAnsi="黑体" w:cs="宋体"/>
          <w:color w:val="000000" w:themeColor="text1"/>
          <w:sz w:val="28"/>
          <w:szCs w:val="28"/>
        </w:rPr>
      </w:pPr>
      <w:r>
        <w:rPr>
          <w:rFonts w:ascii="黑体" w:eastAsia="黑体" w:hAnsi="黑体" w:cs="宋体"/>
          <w:noProof/>
          <w:color w:val="000000" w:themeColor="text1"/>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336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"/>
        </w:pict>
      </w: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360" w:lineRule="auto"/>
        <w:ind w:left="357" w:firstLineChars="0" w:firstLine="0"/>
        <w:contextualSpacing/>
        <w:jc w:val="center"/>
        <w:rPr>
          <w:rFonts w:ascii="黑体" w:eastAsia="黑体" w:hAnsi="黑体" w:cs="宋体"/>
          <w:color w:val="000000" w:themeColor="text1"/>
          <w:sz w:val="48"/>
          <w:szCs w:val="48"/>
        </w:rPr>
      </w:pPr>
      <w:r w:rsidRPr="000674D0">
        <w:rPr>
          <w:rFonts w:ascii="黑体" w:eastAsia="黑体" w:hAnsi="黑体" w:cs="宋体" w:hint="eastAsia"/>
          <w:color w:val="000000" w:themeColor="text1"/>
          <w:sz w:val="48"/>
          <w:szCs w:val="48"/>
        </w:rPr>
        <w:t>黄淮海地区</w:t>
      </w:r>
    </w:p>
    <w:p w:rsidR="00E668EA" w:rsidRPr="000674D0" w:rsidRDefault="00E668EA" w:rsidP="0063220F">
      <w:pPr>
        <w:pStyle w:val="10"/>
        <w:spacing w:beforeLines="50" w:afterLines="50" w:line="360" w:lineRule="auto"/>
        <w:ind w:left="357" w:firstLineChars="0" w:firstLine="0"/>
        <w:contextualSpacing/>
        <w:jc w:val="center"/>
        <w:rPr>
          <w:rFonts w:ascii="黑体" w:eastAsia="黑体" w:hAnsi="黑体" w:cs="宋体"/>
          <w:color w:val="000000" w:themeColor="text1"/>
          <w:sz w:val="18"/>
          <w:szCs w:val="18"/>
        </w:rPr>
      </w:pPr>
    </w:p>
    <w:p w:rsidR="00E668EA" w:rsidRPr="000674D0" w:rsidRDefault="00E668EA" w:rsidP="0063220F">
      <w:pPr>
        <w:pStyle w:val="10"/>
        <w:spacing w:beforeLines="50" w:afterLines="50" w:line="360" w:lineRule="auto"/>
        <w:ind w:left="357" w:firstLineChars="0" w:firstLine="0"/>
        <w:contextualSpacing/>
        <w:jc w:val="center"/>
        <w:rPr>
          <w:rFonts w:ascii="黑体" w:eastAsia="黑体" w:hAnsi="黑体" w:cs="宋体"/>
          <w:color w:val="000000" w:themeColor="text1"/>
          <w:sz w:val="48"/>
          <w:szCs w:val="48"/>
        </w:rPr>
      </w:pPr>
      <w:r w:rsidRPr="000674D0">
        <w:rPr>
          <w:rFonts w:ascii="黑体" w:eastAsia="黑体" w:hAnsi="黑体" w:hint="eastAsia"/>
          <w:color w:val="000000" w:themeColor="text1"/>
          <w:sz w:val="48"/>
          <w:szCs w:val="48"/>
        </w:rPr>
        <w:t>绿色食品</w:t>
      </w:r>
      <w:r w:rsidRPr="000674D0">
        <w:rPr>
          <w:rFonts w:ascii="黑体" w:eastAsia="黑体" w:hAnsi="黑体" w:cs="宋体" w:hint="eastAsia"/>
          <w:color w:val="000000" w:themeColor="text1"/>
          <w:sz w:val="48"/>
          <w:szCs w:val="48"/>
        </w:rPr>
        <w:t>夏大豆</w:t>
      </w:r>
      <w:r w:rsidRPr="000674D0">
        <w:rPr>
          <w:rFonts w:ascii="黑体" w:eastAsia="黑体" w:hAnsi="黑体" w:hint="eastAsia"/>
          <w:color w:val="000000" w:themeColor="text1"/>
          <w:sz w:val="48"/>
          <w:szCs w:val="48"/>
        </w:rPr>
        <w:t>生产操作规程</w:t>
      </w: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1273D9" w:rsidRPr="000674D0" w:rsidRDefault="001273D9"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0B0417" w:rsidP="0063220F">
      <w:pPr>
        <w:pStyle w:val="10"/>
        <w:spacing w:beforeLines="50" w:afterLines="50" w:line="400" w:lineRule="atLeast"/>
        <w:ind w:left="357" w:firstLineChars="0" w:firstLine="0"/>
        <w:contextualSpacing/>
        <w:jc w:val="left"/>
        <w:rPr>
          <w:rFonts w:ascii="黑体" w:eastAsia="黑体" w:hAnsi="黑体" w:cs="宋体"/>
          <w:color w:val="000000" w:themeColor="text1"/>
          <w:sz w:val="28"/>
          <w:szCs w:val="28"/>
        </w:rPr>
      </w:pPr>
      <w:r w:rsidRPr="000B0417">
        <w:rPr>
          <w:rFonts w:ascii="黑体" w:eastAsia="黑体" w:hAnsi="黑体" w:cs="宋体"/>
          <w:color w:val="000000" w:themeColor="text1"/>
          <w:sz w:val="28"/>
          <w:szCs w:val="28"/>
        </w:rPr>
        <w:t>2018-04-03</w:t>
      </w:r>
      <w:r w:rsidR="00E668EA" w:rsidRPr="000674D0">
        <w:rPr>
          <w:rFonts w:ascii="黑体" w:eastAsia="黑体" w:hAnsi="黑体" w:cs="宋体" w:hint="eastAsia"/>
          <w:color w:val="000000" w:themeColor="text1"/>
          <w:sz w:val="28"/>
          <w:szCs w:val="28"/>
        </w:rPr>
        <w:t xml:space="preserve">发布         </w:t>
      </w:r>
      <w:r w:rsidR="007D6534">
        <w:rPr>
          <w:rFonts w:ascii="黑体" w:eastAsia="黑体" w:hAnsi="黑体" w:cs="宋体" w:hint="eastAsia"/>
          <w:color w:val="000000" w:themeColor="text1"/>
          <w:sz w:val="28"/>
          <w:szCs w:val="28"/>
        </w:rPr>
        <w:t xml:space="preserve">           </w:t>
      </w:r>
      <w:r w:rsidR="00E668EA" w:rsidRPr="000674D0">
        <w:rPr>
          <w:rFonts w:ascii="黑体" w:eastAsia="黑体" w:hAnsi="黑体" w:cs="宋体" w:hint="eastAsia"/>
          <w:color w:val="000000" w:themeColor="text1"/>
          <w:sz w:val="28"/>
          <w:szCs w:val="28"/>
        </w:rPr>
        <w:t xml:space="preserve">     </w:t>
      </w:r>
      <w:r w:rsidRPr="000B0417">
        <w:rPr>
          <w:rFonts w:ascii="黑体" w:eastAsia="黑体" w:hAnsi="黑体" w:cs="宋体"/>
          <w:color w:val="000000" w:themeColor="text1"/>
          <w:sz w:val="28"/>
          <w:szCs w:val="28"/>
        </w:rPr>
        <w:t>20</w:t>
      </w:r>
      <w:r w:rsidR="0063220F">
        <w:rPr>
          <w:rFonts w:ascii="黑体" w:eastAsia="黑体" w:hAnsi="黑体" w:cs="宋体" w:hint="eastAsia"/>
          <w:color w:val="000000" w:themeColor="text1"/>
          <w:sz w:val="28"/>
          <w:szCs w:val="28"/>
        </w:rPr>
        <w:t>20</w:t>
      </w:r>
      <w:r w:rsidRPr="000B0417">
        <w:rPr>
          <w:rFonts w:ascii="黑体" w:eastAsia="黑体" w:hAnsi="黑体" w:cs="宋体"/>
          <w:color w:val="000000" w:themeColor="text1"/>
          <w:sz w:val="28"/>
          <w:szCs w:val="28"/>
        </w:rPr>
        <w:t>-</w:t>
      </w:r>
      <w:r w:rsidR="0063220F">
        <w:rPr>
          <w:rFonts w:ascii="黑体" w:eastAsia="黑体" w:hAnsi="黑体" w:cs="宋体" w:hint="eastAsia"/>
          <w:color w:val="000000" w:themeColor="text1"/>
          <w:sz w:val="28"/>
          <w:szCs w:val="28"/>
        </w:rPr>
        <w:t>11</w:t>
      </w:r>
      <w:r w:rsidRPr="000B0417">
        <w:rPr>
          <w:rFonts w:ascii="黑体" w:eastAsia="黑体" w:hAnsi="黑体" w:cs="宋体"/>
          <w:color w:val="000000" w:themeColor="text1"/>
          <w:sz w:val="28"/>
          <w:szCs w:val="28"/>
        </w:rPr>
        <w:t>-</w:t>
      </w:r>
      <w:r w:rsidR="0063220F" w:rsidRPr="000B0417">
        <w:rPr>
          <w:rFonts w:ascii="黑体" w:eastAsia="黑体" w:hAnsi="黑体" w:cs="宋体"/>
          <w:color w:val="000000" w:themeColor="text1"/>
          <w:sz w:val="28"/>
          <w:szCs w:val="28"/>
        </w:rPr>
        <w:t>0</w:t>
      </w:r>
      <w:r w:rsidR="0063220F">
        <w:rPr>
          <w:rFonts w:ascii="黑体" w:eastAsia="黑体" w:hAnsi="黑体" w:cs="宋体" w:hint="eastAsia"/>
          <w:color w:val="000000" w:themeColor="text1"/>
          <w:sz w:val="28"/>
          <w:szCs w:val="28"/>
        </w:rPr>
        <w:t>1</w:t>
      </w:r>
      <w:r w:rsidR="00E668EA" w:rsidRPr="000674D0">
        <w:rPr>
          <w:rFonts w:ascii="黑体" w:eastAsia="黑体" w:hAnsi="黑体" w:cs="宋体" w:hint="eastAsia"/>
          <w:color w:val="000000" w:themeColor="text1"/>
          <w:sz w:val="28"/>
          <w:szCs w:val="28"/>
        </w:rPr>
        <w:t>实施</w:t>
      </w:r>
    </w:p>
    <w:p w:rsidR="00E668EA" w:rsidRPr="000674D0" w:rsidRDefault="00447000" w:rsidP="0063220F">
      <w:pPr>
        <w:pStyle w:val="10"/>
        <w:spacing w:beforeLines="50" w:afterLines="50" w:line="400" w:lineRule="atLeast"/>
        <w:ind w:left="357" w:firstLineChars="0" w:firstLine="0"/>
        <w:contextualSpacing/>
        <w:jc w:val="left"/>
        <w:rPr>
          <w:rFonts w:ascii="黑体" w:eastAsia="黑体" w:hAnsi="黑体" w:cs="宋体"/>
          <w:color w:val="000000" w:themeColor="text1"/>
          <w:sz w:val="24"/>
          <w:szCs w:val="24"/>
        </w:rPr>
      </w:pPr>
      <w:r>
        <w:rPr>
          <w:rFonts w:ascii="黑体" w:eastAsia="黑体" w:hAnsi="黑体" w:cs="宋体"/>
          <w:noProof/>
          <w:color w:val="000000" w:themeColor="text1"/>
          <w:sz w:val="24"/>
          <w:szCs w:val="24"/>
        </w:rPr>
        <w:pict>
          <v:shape id="AutoShape 2" o:spid="_x0000_s1027" type="#_x0000_t32" style="position:absolute;left:0;text-align:left;margin-left:16.2pt;margin-top:9pt;width:382.2pt;height:1.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"/>
        </w:pict>
      </w: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28"/>
          <w:szCs w:val="28"/>
        </w:rPr>
      </w:pPr>
      <w:r w:rsidRPr="000674D0">
        <w:rPr>
          <w:rFonts w:ascii="华文中宋" w:eastAsia="华文中宋" w:hAnsi="华文中宋" w:cs="宋体" w:hint="eastAsia"/>
          <w:color w:val="000000" w:themeColor="text1"/>
          <w:spacing w:val="71"/>
          <w:kern w:val="0"/>
          <w:sz w:val="32"/>
          <w:szCs w:val="32"/>
          <w:fitText w:val="4480" w:id="1532123392"/>
        </w:rPr>
        <w:t>中国绿色食品发展中</w:t>
      </w:r>
      <w:r w:rsidRPr="000674D0">
        <w:rPr>
          <w:rFonts w:ascii="华文中宋" w:eastAsia="华文中宋" w:hAnsi="华文中宋" w:cs="宋体" w:hint="eastAsia"/>
          <w:color w:val="000000" w:themeColor="text1"/>
          <w:spacing w:val="1"/>
          <w:kern w:val="0"/>
          <w:sz w:val="32"/>
          <w:szCs w:val="32"/>
          <w:fitText w:val="4480" w:id="1532123392"/>
        </w:rPr>
        <w:t>心</w:t>
      </w:r>
      <w:r w:rsidRPr="000674D0">
        <w:rPr>
          <w:rFonts w:ascii="黑体" w:eastAsia="黑体" w:hAnsi="黑体" w:cs="宋体" w:hint="eastAsia"/>
          <w:color w:val="000000" w:themeColor="text1"/>
          <w:sz w:val="28"/>
          <w:szCs w:val="28"/>
        </w:rPr>
        <w:t>发 布</w:t>
      </w: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1273D9" w:rsidRPr="000674D0" w:rsidRDefault="001273D9"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r w:rsidRPr="000674D0">
        <w:rPr>
          <w:rFonts w:ascii="黑体" w:eastAsia="黑体" w:hAnsi="黑体" w:cs="宋体" w:hint="eastAsia"/>
          <w:color w:val="000000" w:themeColor="text1"/>
          <w:sz w:val="32"/>
          <w:szCs w:val="32"/>
        </w:rPr>
        <w:t>前</w:t>
      </w:r>
      <w:r w:rsidR="00DB73CD">
        <w:rPr>
          <w:rFonts w:ascii="黑体" w:eastAsia="黑体" w:hAnsi="黑体" w:cs="宋体" w:hint="eastAsia"/>
          <w:color w:val="000000" w:themeColor="text1"/>
          <w:sz w:val="32"/>
          <w:szCs w:val="32"/>
        </w:rPr>
        <w:t xml:space="preserve">    </w:t>
      </w:r>
      <w:r w:rsidRPr="000674D0">
        <w:rPr>
          <w:rFonts w:ascii="黑体" w:eastAsia="黑体" w:hAnsi="黑体" w:cs="宋体" w:hint="eastAsia"/>
          <w:color w:val="000000" w:themeColor="text1"/>
          <w:sz w:val="32"/>
          <w:szCs w:val="32"/>
        </w:rPr>
        <w:t>言</w:t>
      </w:r>
    </w:p>
    <w:p w:rsidR="00E668EA" w:rsidRPr="000674D0" w:rsidRDefault="00E668EA" w:rsidP="0063220F">
      <w:pPr>
        <w:pStyle w:val="10"/>
        <w:spacing w:beforeLines="50" w:afterLines="50" w:line="400" w:lineRule="atLeast"/>
        <w:ind w:left="357" w:firstLineChars="0" w:firstLine="0"/>
        <w:contextualSpacing/>
        <w:jc w:val="center"/>
        <w:rPr>
          <w:rFonts w:ascii="黑体" w:eastAsia="黑体" w:hAnsi="黑体" w:cs="宋体"/>
          <w:color w:val="000000" w:themeColor="text1"/>
          <w:sz w:val="32"/>
          <w:szCs w:val="32"/>
        </w:rPr>
      </w:pPr>
    </w:p>
    <w:p w:rsidR="00E668EA" w:rsidRPr="000674D0" w:rsidRDefault="00E668EA" w:rsidP="0063220F">
      <w:pPr>
        <w:pStyle w:val="a6"/>
        <w:spacing w:line="360" w:lineRule="auto"/>
        <w:rPr>
          <w:rFonts w:hAnsi="宋体"/>
          <w:noProof w:val="0"/>
          <w:color w:val="000000" w:themeColor="text1"/>
          <w:szCs w:val="21"/>
        </w:rPr>
      </w:pPr>
      <w:r w:rsidRPr="000674D0">
        <w:rPr>
          <w:rFonts w:hAnsi="宋体" w:hint="eastAsia"/>
          <w:noProof w:val="0"/>
          <w:color w:val="000000" w:themeColor="text1"/>
          <w:szCs w:val="21"/>
        </w:rPr>
        <w:t>本规程由中国绿色食品发展中心提出</w:t>
      </w:r>
      <w:r w:rsidR="00D35359">
        <w:rPr>
          <w:rFonts w:hAnsi="宋体" w:hint="eastAsia"/>
          <w:noProof w:val="0"/>
          <w:color w:val="000000" w:themeColor="text1"/>
          <w:szCs w:val="21"/>
        </w:rPr>
        <w:t>并</w:t>
      </w:r>
      <w:r w:rsidR="00D35359" w:rsidRPr="000674D0">
        <w:rPr>
          <w:rFonts w:hAnsi="宋体" w:hint="eastAsia"/>
          <w:noProof w:val="0"/>
          <w:color w:val="000000" w:themeColor="text1"/>
          <w:szCs w:val="21"/>
        </w:rPr>
        <w:t>归口</w:t>
      </w:r>
      <w:r w:rsidRPr="000674D0">
        <w:rPr>
          <w:rFonts w:hAnsi="宋体" w:hint="eastAsia"/>
          <w:noProof w:val="0"/>
          <w:color w:val="000000" w:themeColor="text1"/>
          <w:szCs w:val="21"/>
        </w:rPr>
        <w:t>。</w:t>
      </w:r>
    </w:p>
    <w:p w:rsidR="008D1A4C" w:rsidRPr="000674D0" w:rsidRDefault="005A51BF" w:rsidP="0063220F">
      <w:pPr>
        <w:pStyle w:val="a6"/>
        <w:spacing w:line="360" w:lineRule="auto"/>
        <w:rPr>
          <w:color w:val="000000" w:themeColor="text1"/>
        </w:rPr>
      </w:pPr>
      <w:r>
        <w:rPr>
          <w:rFonts w:hint="eastAsia"/>
          <w:color w:val="000000" w:themeColor="text1"/>
        </w:rPr>
        <w:t>本规程起草单位：山东省绿色食品发展中心、</w:t>
      </w:r>
      <w:r w:rsidR="00CC22A1">
        <w:rPr>
          <w:rFonts w:hint="eastAsia"/>
          <w:color w:val="000000" w:themeColor="text1"/>
        </w:rPr>
        <w:t>中国绿色食品发展中心、</w:t>
      </w:r>
      <w:r w:rsidR="005104F7">
        <w:rPr>
          <w:rFonts w:hint="eastAsia"/>
          <w:color w:val="000000" w:themeColor="text1"/>
        </w:rPr>
        <w:t>山东省农业技术推广总站</w:t>
      </w:r>
      <w:r w:rsidR="00CC22A1">
        <w:rPr>
          <w:rFonts w:hint="eastAsia"/>
          <w:color w:val="000000" w:themeColor="text1"/>
        </w:rPr>
        <w:t>、</w:t>
      </w:r>
      <w:r w:rsidR="00372627">
        <w:rPr>
          <w:rFonts w:hint="eastAsia"/>
          <w:color w:val="000000" w:themeColor="text1"/>
        </w:rPr>
        <w:t>河南省绿色食品发展中心、</w:t>
      </w:r>
      <w:r w:rsidR="00CC22A1" w:rsidRPr="00CC22A1">
        <w:rPr>
          <w:rFonts w:hint="eastAsia"/>
          <w:color w:val="000000" w:themeColor="text1"/>
        </w:rPr>
        <w:t>亳州市农副产品管理办公室</w:t>
      </w:r>
      <w:r w:rsidR="00CC22A1">
        <w:rPr>
          <w:rFonts w:hint="eastAsia"/>
          <w:color w:val="000000" w:themeColor="text1"/>
        </w:rPr>
        <w:t>、</w:t>
      </w:r>
      <w:r w:rsidR="00CC22A1" w:rsidRPr="00CC22A1">
        <w:rPr>
          <w:rFonts w:hint="eastAsia"/>
          <w:color w:val="000000" w:themeColor="text1"/>
        </w:rPr>
        <w:t>阜阳市农业委员会</w:t>
      </w:r>
      <w:r w:rsidR="00416C63">
        <w:rPr>
          <w:rFonts w:hint="eastAsia"/>
          <w:color w:val="000000" w:themeColor="text1"/>
        </w:rPr>
        <w:t>。</w:t>
      </w:r>
    </w:p>
    <w:p w:rsidR="008D1A4C" w:rsidRPr="000674D0" w:rsidRDefault="008D1A4C" w:rsidP="0063220F">
      <w:pPr>
        <w:pStyle w:val="a6"/>
        <w:spacing w:line="360" w:lineRule="auto"/>
        <w:rPr>
          <w:rFonts w:hAnsi="宋体" w:cs="宋体"/>
          <w:color w:val="000000" w:themeColor="text1"/>
          <w:kern w:val="2"/>
          <w:sz w:val="28"/>
          <w:szCs w:val="28"/>
        </w:rPr>
      </w:pPr>
      <w:r w:rsidRPr="000674D0">
        <w:rPr>
          <w:rFonts w:hAnsi="宋体" w:cs="宋体" w:hint="eastAsia"/>
          <w:color w:val="000000" w:themeColor="text1"/>
        </w:rPr>
        <w:t>本规程主要起草人：</w:t>
      </w:r>
      <w:r w:rsidR="00CC22A1" w:rsidRPr="00CC22A1">
        <w:rPr>
          <w:rFonts w:hAnsi="宋体" w:cs="宋体" w:hint="eastAsia"/>
          <w:color w:val="000000" w:themeColor="text1"/>
        </w:rPr>
        <w:t>王馨、尹秀波、冯世勇、唐伟、孟浩、刘娟、</w:t>
      </w:r>
      <w:r w:rsidR="00372627">
        <w:rPr>
          <w:rFonts w:hAnsi="宋体" w:cs="宋体" w:hint="eastAsia"/>
          <w:color w:val="000000" w:themeColor="text1"/>
        </w:rPr>
        <w:t>樊恒明、</w:t>
      </w:r>
      <w:r w:rsidR="00CC22A1" w:rsidRPr="00CC22A1">
        <w:rPr>
          <w:rFonts w:hAnsi="宋体" w:cs="宋体" w:hint="eastAsia"/>
          <w:color w:val="000000" w:themeColor="text1"/>
        </w:rPr>
        <w:t>张涛、李晓东</w:t>
      </w:r>
      <w:r w:rsidR="00372627">
        <w:rPr>
          <w:rFonts w:hAnsi="宋体" w:cs="宋体" w:hint="eastAsia"/>
          <w:color w:val="000000" w:themeColor="text1"/>
        </w:rPr>
        <w:t>、魏钢</w:t>
      </w:r>
      <w:r w:rsidR="00CC22A1" w:rsidRPr="00CC22A1">
        <w:rPr>
          <w:rFonts w:hAnsi="宋体" w:cs="宋体" w:hint="eastAsia"/>
          <w:color w:val="000000" w:themeColor="text1"/>
        </w:rPr>
        <w:t>。</w:t>
      </w:r>
    </w:p>
    <w:p w:rsidR="00E668EA" w:rsidRPr="00372627" w:rsidRDefault="00E668EA" w:rsidP="0063220F">
      <w:pPr>
        <w:pStyle w:val="10"/>
        <w:spacing w:beforeLines="50" w:afterLines="50" w:line="360" w:lineRule="auto"/>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left="357" w:firstLineChars="0" w:firstLine="0"/>
        <w:contextualSpacing/>
        <w:rPr>
          <w:rFonts w:asciiTheme="minorEastAsia" w:eastAsiaTheme="minorEastAsia" w:hAnsiTheme="minorEastAsia"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D35359" w:rsidRPr="000674D0" w:rsidRDefault="00D35359"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E668EA" w:rsidRPr="000674D0" w:rsidRDefault="00E668EA" w:rsidP="0063220F">
      <w:pPr>
        <w:pStyle w:val="10"/>
        <w:spacing w:beforeLines="50" w:afterLines="50" w:line="400" w:lineRule="atLeast"/>
        <w:ind w:firstLine="560"/>
        <w:contextualSpacing/>
        <w:jc w:val="left"/>
        <w:rPr>
          <w:rFonts w:ascii="宋体" w:hAnsi="宋体" w:cs="宋体"/>
          <w:color w:val="000000" w:themeColor="text1"/>
          <w:sz w:val="28"/>
          <w:szCs w:val="28"/>
        </w:rPr>
      </w:pPr>
    </w:p>
    <w:p w:rsidR="00DB73CD" w:rsidRDefault="00A35C6B" w:rsidP="00176210">
      <w:pPr>
        <w:tabs>
          <w:tab w:val="left" w:pos="1842"/>
        </w:tabs>
        <w:jc w:val="center"/>
        <w:rPr>
          <w:rFonts w:ascii="黑体" w:eastAsia="黑体" w:hAnsi="黑体"/>
          <w:color w:val="000000" w:themeColor="text1"/>
          <w:sz w:val="32"/>
          <w:szCs w:val="32"/>
          <w:u w:val="none"/>
        </w:rPr>
      </w:pPr>
      <w:r w:rsidRPr="000674D0">
        <w:rPr>
          <w:rFonts w:ascii="黑体" w:eastAsia="黑体" w:hAnsi="黑体"/>
          <w:color w:val="000000" w:themeColor="text1"/>
          <w:sz w:val="32"/>
          <w:szCs w:val="32"/>
          <w:u w:val="none"/>
        </w:rPr>
        <w:lastRenderedPageBreak/>
        <w:t>黄淮海地区</w:t>
      </w:r>
    </w:p>
    <w:p w:rsidR="005533BD" w:rsidRPr="000674D0" w:rsidRDefault="00A35C6B" w:rsidP="00176210">
      <w:pPr>
        <w:tabs>
          <w:tab w:val="left" w:pos="1842"/>
        </w:tabs>
        <w:jc w:val="center"/>
        <w:rPr>
          <w:rFonts w:ascii="黑体" w:eastAsia="黑体" w:hAnsi="黑体"/>
          <w:color w:val="000000" w:themeColor="text1"/>
          <w:sz w:val="32"/>
          <w:szCs w:val="32"/>
          <w:u w:val="none"/>
        </w:rPr>
      </w:pPr>
      <w:r w:rsidRPr="000674D0">
        <w:rPr>
          <w:rFonts w:ascii="黑体" w:eastAsia="黑体" w:hAnsi="黑体"/>
          <w:color w:val="000000" w:themeColor="text1"/>
          <w:sz w:val="32"/>
          <w:szCs w:val="32"/>
          <w:u w:val="none"/>
        </w:rPr>
        <w:t>绿色食品夏大豆</w:t>
      </w:r>
      <w:r w:rsidR="005533BD" w:rsidRPr="000674D0">
        <w:rPr>
          <w:rFonts w:ascii="黑体" w:eastAsia="黑体" w:hAnsi="黑体" w:hint="eastAsia"/>
          <w:color w:val="000000" w:themeColor="text1"/>
          <w:sz w:val="32"/>
          <w:szCs w:val="32"/>
          <w:u w:val="none"/>
        </w:rPr>
        <w:t>生产操作</w:t>
      </w:r>
      <w:r w:rsidRPr="000674D0">
        <w:rPr>
          <w:rFonts w:ascii="黑体" w:eastAsia="黑体" w:hAnsi="黑体"/>
          <w:color w:val="000000" w:themeColor="text1"/>
          <w:sz w:val="32"/>
          <w:szCs w:val="32"/>
          <w:u w:val="none"/>
        </w:rPr>
        <w:t>规程</w:t>
      </w:r>
    </w:p>
    <w:p w:rsidR="001273D9" w:rsidRPr="000674D0" w:rsidRDefault="001273D9" w:rsidP="00B074F5">
      <w:pPr>
        <w:tabs>
          <w:tab w:val="left" w:pos="1842"/>
        </w:tabs>
        <w:rPr>
          <w:rFonts w:eastAsia="仿宋_GB2312"/>
          <w:color w:val="000000" w:themeColor="text1"/>
          <w:u w:val="none"/>
        </w:rPr>
      </w:pPr>
    </w:p>
    <w:p w:rsidR="00A35C6B" w:rsidRPr="000674D0" w:rsidRDefault="001273D9" w:rsidP="00FA11BE">
      <w:pPr>
        <w:pStyle w:val="a8"/>
        <w:spacing w:before="156" w:after="156"/>
        <w:rPr>
          <w:rFonts w:hAnsi="黑体"/>
          <w:color w:val="000000" w:themeColor="text1"/>
        </w:rPr>
      </w:pPr>
      <w:r w:rsidRPr="000674D0">
        <w:rPr>
          <w:rFonts w:hAnsi="黑体" w:hint="eastAsia"/>
          <w:color w:val="000000" w:themeColor="text1"/>
        </w:rPr>
        <w:t>1</w:t>
      </w:r>
      <w:r w:rsidR="00DB73CD">
        <w:rPr>
          <w:rFonts w:hAnsi="黑体" w:hint="eastAsia"/>
          <w:color w:val="000000" w:themeColor="text1"/>
        </w:rPr>
        <w:t xml:space="preserve"> </w:t>
      </w:r>
      <w:r w:rsidR="00A35C6B" w:rsidRPr="000674D0">
        <w:rPr>
          <w:rFonts w:hAnsi="黑体"/>
          <w:color w:val="000000" w:themeColor="text1"/>
        </w:rPr>
        <w:t>范围</w:t>
      </w:r>
    </w:p>
    <w:p w:rsidR="00E668EA" w:rsidRPr="000674D0" w:rsidRDefault="00A35C6B"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本规程规定了黄淮海地区绿色食品夏大豆生产的产地</w:t>
      </w:r>
      <w:r w:rsidR="00E668EA" w:rsidRPr="000674D0">
        <w:rPr>
          <w:rFonts w:ascii="宋体" w:hAnsi="宋体" w:hint="eastAsia"/>
          <w:color w:val="000000" w:themeColor="text1"/>
        </w:rPr>
        <w:t>环境</w:t>
      </w:r>
      <w:r w:rsidRPr="000674D0">
        <w:rPr>
          <w:rFonts w:ascii="宋体" w:hAnsi="宋体"/>
          <w:color w:val="000000" w:themeColor="text1"/>
        </w:rPr>
        <w:t>、</w:t>
      </w:r>
      <w:r w:rsidR="00E668EA" w:rsidRPr="000674D0">
        <w:rPr>
          <w:rFonts w:ascii="宋体" w:hAnsi="宋体" w:hint="eastAsia"/>
          <w:color w:val="000000" w:themeColor="text1"/>
        </w:rPr>
        <w:t>种子选择</w:t>
      </w:r>
      <w:r w:rsidR="00E668EA" w:rsidRPr="000674D0">
        <w:rPr>
          <w:rFonts w:ascii="宋体" w:hAnsi="宋体"/>
          <w:color w:val="000000" w:themeColor="text1"/>
        </w:rPr>
        <w:t>与处理</w:t>
      </w:r>
      <w:r w:rsidR="00644170" w:rsidRPr="000674D0">
        <w:rPr>
          <w:rFonts w:ascii="宋体" w:hAnsi="宋体" w:hint="eastAsia"/>
          <w:color w:val="000000" w:themeColor="text1"/>
        </w:rPr>
        <w:t>、</w:t>
      </w:r>
      <w:r w:rsidR="00E668EA" w:rsidRPr="000674D0">
        <w:rPr>
          <w:rFonts w:ascii="宋体" w:hAnsi="宋体" w:hint="eastAsia"/>
          <w:color w:val="000000" w:themeColor="text1"/>
        </w:rPr>
        <w:t>整地播种、</w:t>
      </w:r>
      <w:r w:rsidR="00E668EA" w:rsidRPr="000674D0">
        <w:rPr>
          <w:rFonts w:ascii="宋体" w:hAnsi="宋体"/>
          <w:color w:val="000000" w:themeColor="text1"/>
        </w:rPr>
        <w:t>田间管理</w:t>
      </w:r>
      <w:r w:rsidR="00E668EA" w:rsidRPr="000674D0">
        <w:rPr>
          <w:rFonts w:ascii="宋体" w:hAnsi="宋体" w:hint="eastAsia"/>
          <w:color w:val="000000" w:themeColor="text1"/>
        </w:rPr>
        <w:t>、</w:t>
      </w:r>
      <w:r w:rsidR="005914F9" w:rsidRPr="000674D0">
        <w:rPr>
          <w:rFonts w:ascii="宋体" w:hAnsi="宋体" w:hint="eastAsia"/>
          <w:color w:val="000000" w:themeColor="text1"/>
        </w:rPr>
        <w:t>收获</w:t>
      </w:r>
      <w:r w:rsidR="00E668EA" w:rsidRPr="000674D0">
        <w:rPr>
          <w:rFonts w:ascii="宋体" w:hAnsi="宋体" w:hint="eastAsia"/>
          <w:color w:val="000000" w:themeColor="text1"/>
        </w:rPr>
        <w:t>、生产废弃物的处理</w:t>
      </w:r>
      <w:r w:rsidR="005914F9" w:rsidRPr="000674D0">
        <w:rPr>
          <w:rFonts w:ascii="宋体" w:hAnsi="宋体" w:hint="eastAsia"/>
          <w:color w:val="000000" w:themeColor="text1"/>
        </w:rPr>
        <w:t>、</w:t>
      </w:r>
      <w:r w:rsidR="00E668EA" w:rsidRPr="000674D0">
        <w:rPr>
          <w:rFonts w:ascii="宋体" w:hAnsi="宋体" w:hint="eastAsia"/>
          <w:color w:val="000000" w:themeColor="text1"/>
        </w:rPr>
        <w:t>贮藏</w:t>
      </w:r>
      <w:r w:rsidR="005914F9" w:rsidRPr="000674D0">
        <w:rPr>
          <w:rFonts w:ascii="宋体" w:hAnsi="宋体" w:hint="eastAsia"/>
          <w:color w:val="000000" w:themeColor="text1"/>
        </w:rPr>
        <w:t>、</w:t>
      </w:r>
      <w:r w:rsidR="005914F9" w:rsidRPr="000674D0">
        <w:rPr>
          <w:rFonts w:ascii="宋体" w:hAnsi="宋体"/>
          <w:color w:val="000000" w:themeColor="text1"/>
        </w:rPr>
        <w:t>包装运输</w:t>
      </w:r>
      <w:r w:rsidR="005914F9" w:rsidRPr="000674D0">
        <w:rPr>
          <w:rFonts w:ascii="宋体" w:hAnsi="宋体" w:hint="eastAsia"/>
          <w:color w:val="000000" w:themeColor="text1"/>
        </w:rPr>
        <w:t>及</w:t>
      </w:r>
      <w:r w:rsidR="005914F9" w:rsidRPr="000674D0">
        <w:rPr>
          <w:rFonts w:ascii="宋体" w:hAnsi="宋体"/>
          <w:color w:val="000000" w:themeColor="text1"/>
        </w:rPr>
        <w:t>档案管理</w:t>
      </w:r>
      <w:r w:rsidR="00E668EA" w:rsidRPr="000674D0">
        <w:rPr>
          <w:rFonts w:ascii="宋体" w:hAnsi="宋体" w:hint="eastAsia"/>
          <w:color w:val="000000" w:themeColor="text1"/>
        </w:rPr>
        <w:t>。</w:t>
      </w:r>
    </w:p>
    <w:p w:rsidR="00A35C6B" w:rsidRPr="000674D0" w:rsidRDefault="00EB2866"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本规程适用于黄淮海地区</w:t>
      </w:r>
      <w:r w:rsidRPr="000674D0">
        <w:rPr>
          <w:rFonts w:ascii="宋体" w:hAnsi="宋体" w:hint="eastAsia"/>
          <w:color w:val="000000" w:themeColor="text1"/>
        </w:rPr>
        <w:t>，</w:t>
      </w:r>
      <w:r w:rsidR="002053A8" w:rsidRPr="000674D0">
        <w:rPr>
          <w:rFonts w:ascii="宋体" w:hAnsi="宋体"/>
          <w:color w:val="000000" w:themeColor="text1"/>
        </w:rPr>
        <w:t>包括</w:t>
      </w:r>
      <w:r w:rsidR="00B714B1" w:rsidRPr="00B714B1">
        <w:rPr>
          <w:rFonts w:ascii="宋体" w:hAnsi="宋体" w:hint="eastAsia"/>
          <w:color w:val="000000" w:themeColor="text1"/>
        </w:rPr>
        <w:t>江苏、安徽、山东</w:t>
      </w:r>
      <w:r w:rsidR="00DB73CD">
        <w:rPr>
          <w:rFonts w:ascii="宋体" w:hAnsi="宋体" w:hint="eastAsia"/>
          <w:color w:val="000000" w:themeColor="text1"/>
        </w:rPr>
        <w:t>和</w:t>
      </w:r>
      <w:r w:rsidR="00B714B1" w:rsidRPr="00B714B1">
        <w:rPr>
          <w:rFonts w:ascii="宋体" w:hAnsi="宋体" w:hint="eastAsia"/>
          <w:color w:val="000000" w:themeColor="text1"/>
        </w:rPr>
        <w:t>河南</w:t>
      </w:r>
      <w:r w:rsidRPr="000674D0">
        <w:rPr>
          <w:rFonts w:ascii="宋体" w:hAnsi="宋体" w:hint="eastAsia"/>
          <w:color w:val="000000" w:themeColor="text1"/>
        </w:rPr>
        <w:t>的</w:t>
      </w:r>
      <w:r w:rsidR="00D35359">
        <w:rPr>
          <w:rFonts w:ascii="宋体" w:hAnsi="宋体" w:hint="eastAsia"/>
          <w:color w:val="000000" w:themeColor="text1"/>
        </w:rPr>
        <w:t>绿色</w:t>
      </w:r>
      <w:r w:rsidR="00D35359">
        <w:rPr>
          <w:rFonts w:ascii="宋体" w:hAnsi="宋体"/>
          <w:color w:val="000000" w:themeColor="text1"/>
        </w:rPr>
        <w:t>食品</w:t>
      </w:r>
      <w:r w:rsidR="00A35C6B" w:rsidRPr="000674D0">
        <w:rPr>
          <w:rFonts w:ascii="宋体" w:hAnsi="宋体"/>
          <w:color w:val="000000" w:themeColor="text1"/>
        </w:rPr>
        <w:t>夏大豆生产。</w:t>
      </w:r>
    </w:p>
    <w:p w:rsidR="002053A8" w:rsidRPr="000674D0" w:rsidRDefault="00B074F5" w:rsidP="00FA11BE">
      <w:pPr>
        <w:pStyle w:val="a8"/>
        <w:spacing w:before="156" w:after="156"/>
        <w:rPr>
          <w:rFonts w:hAnsi="黑体"/>
          <w:color w:val="000000" w:themeColor="text1"/>
        </w:rPr>
      </w:pPr>
      <w:r w:rsidRPr="000674D0">
        <w:rPr>
          <w:rFonts w:hAnsi="黑体"/>
          <w:color w:val="000000" w:themeColor="text1"/>
        </w:rPr>
        <w:t>2</w:t>
      </w:r>
      <w:r w:rsidR="00DB73CD">
        <w:rPr>
          <w:rFonts w:hAnsi="黑体" w:hint="eastAsia"/>
          <w:color w:val="000000" w:themeColor="text1"/>
        </w:rPr>
        <w:t xml:space="preserve"> </w:t>
      </w:r>
      <w:r w:rsidR="002053A8" w:rsidRPr="000674D0">
        <w:rPr>
          <w:rFonts w:hAnsi="黑体"/>
          <w:color w:val="000000" w:themeColor="text1"/>
        </w:rPr>
        <w:t>规范性引用文件</w:t>
      </w:r>
    </w:p>
    <w:p w:rsidR="00FE388D" w:rsidRPr="000674D0" w:rsidRDefault="002053A8"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下列文件对于本文件的应用是必不可少的。凡是注日期的引用文件，仅注日期的版本适用于本文件</w:t>
      </w:r>
      <w:r w:rsidR="00FE388D" w:rsidRPr="000674D0">
        <w:rPr>
          <w:rFonts w:ascii="宋体" w:hAnsi="宋体" w:hint="eastAsia"/>
          <w:color w:val="000000" w:themeColor="text1"/>
        </w:rPr>
        <w:t>。凡是不注日期的引用文件，其最新版本（包括所有的修改单）适用于本文件。</w:t>
      </w:r>
    </w:p>
    <w:p w:rsidR="008543C7" w:rsidRPr="000674D0" w:rsidRDefault="008543C7"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GB</w:t>
      </w:r>
      <w:r w:rsidR="00147DE5">
        <w:rPr>
          <w:rFonts w:ascii="宋体" w:hAnsi="宋体"/>
          <w:color w:val="000000" w:themeColor="text1"/>
        </w:rPr>
        <w:t xml:space="preserve"> </w:t>
      </w:r>
      <w:r w:rsidRPr="000674D0">
        <w:rPr>
          <w:rFonts w:ascii="宋体" w:hAnsi="宋体" w:hint="eastAsia"/>
          <w:color w:val="000000" w:themeColor="text1"/>
        </w:rPr>
        <w:t>4404.</w:t>
      </w:r>
      <w:r w:rsidR="003848E8">
        <w:rPr>
          <w:rFonts w:ascii="宋体" w:hAnsi="宋体"/>
          <w:color w:val="000000" w:themeColor="text1"/>
        </w:rPr>
        <w:t>2</w:t>
      </w:r>
      <w:r w:rsidRPr="000674D0">
        <w:rPr>
          <w:rFonts w:ascii="宋体" w:hAnsi="宋体" w:hint="eastAsia"/>
          <w:color w:val="000000" w:themeColor="text1"/>
        </w:rPr>
        <w:t xml:space="preserve">  粮食作物种子 第</w:t>
      </w:r>
      <w:r w:rsidR="005914F9" w:rsidRPr="000674D0">
        <w:rPr>
          <w:rFonts w:ascii="宋体" w:hAnsi="宋体" w:hint="eastAsia"/>
          <w:color w:val="000000" w:themeColor="text1"/>
        </w:rPr>
        <w:t>2</w:t>
      </w:r>
      <w:r w:rsidRPr="000674D0">
        <w:rPr>
          <w:rFonts w:ascii="宋体" w:hAnsi="宋体" w:hint="eastAsia"/>
          <w:color w:val="000000" w:themeColor="text1"/>
        </w:rPr>
        <w:t>部分：豆类</w:t>
      </w:r>
    </w:p>
    <w:p w:rsidR="00FE388D" w:rsidRPr="000674D0" w:rsidRDefault="00FE388D"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NY/T 391  绿色食品产地环境质量</w:t>
      </w:r>
    </w:p>
    <w:p w:rsidR="00FE388D" w:rsidRPr="000674D0" w:rsidRDefault="00FE388D"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NY/T 393  绿色食品农药使用准则</w:t>
      </w:r>
    </w:p>
    <w:p w:rsidR="00FE388D" w:rsidRPr="000674D0" w:rsidRDefault="00FE388D"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NY/T 394  绿色食品肥料使用准则</w:t>
      </w:r>
    </w:p>
    <w:p w:rsidR="00027433" w:rsidRPr="000674D0" w:rsidRDefault="00027433"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NY/T 658  绿色食品 包装通用准则</w:t>
      </w:r>
    </w:p>
    <w:p w:rsidR="00027433" w:rsidRPr="000674D0" w:rsidRDefault="0019563F"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NY/T</w:t>
      </w:r>
      <w:r w:rsidR="00B714B1">
        <w:rPr>
          <w:rFonts w:ascii="宋体" w:hAnsi="宋体"/>
          <w:color w:val="000000" w:themeColor="text1"/>
        </w:rPr>
        <w:t xml:space="preserve"> </w:t>
      </w:r>
      <w:r w:rsidR="00027433" w:rsidRPr="000674D0">
        <w:rPr>
          <w:rFonts w:ascii="宋体" w:hAnsi="宋体"/>
          <w:color w:val="000000" w:themeColor="text1"/>
        </w:rPr>
        <w:t>1056 绿色食品 贮藏运输准则</w:t>
      </w:r>
    </w:p>
    <w:p w:rsidR="00027433" w:rsidRPr="000674D0" w:rsidRDefault="0019563F"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NY/T</w:t>
      </w:r>
      <w:r w:rsidR="00B714B1">
        <w:rPr>
          <w:rFonts w:ascii="宋体" w:hAnsi="宋体"/>
          <w:color w:val="000000" w:themeColor="text1"/>
        </w:rPr>
        <w:t xml:space="preserve"> </w:t>
      </w:r>
      <w:r w:rsidRPr="000674D0">
        <w:rPr>
          <w:rFonts w:ascii="宋体" w:hAnsi="宋体" w:hint="eastAsia"/>
          <w:color w:val="000000" w:themeColor="text1"/>
        </w:rPr>
        <w:t>1118 测土配方施肥技术规范</w:t>
      </w:r>
    </w:p>
    <w:p w:rsidR="002053A8" w:rsidRPr="000674D0" w:rsidRDefault="00B074F5" w:rsidP="00FA11BE">
      <w:pPr>
        <w:pStyle w:val="a8"/>
        <w:spacing w:before="156" w:after="156"/>
        <w:rPr>
          <w:rFonts w:hAnsi="黑体"/>
          <w:color w:val="000000" w:themeColor="text1"/>
        </w:rPr>
      </w:pPr>
      <w:r w:rsidRPr="000674D0">
        <w:rPr>
          <w:rFonts w:hAnsi="黑体"/>
          <w:color w:val="000000" w:themeColor="text1"/>
        </w:rPr>
        <w:t>3</w:t>
      </w:r>
      <w:r w:rsidR="00DB73CD">
        <w:rPr>
          <w:rFonts w:hAnsi="黑体" w:hint="eastAsia"/>
          <w:color w:val="000000" w:themeColor="text1"/>
        </w:rPr>
        <w:t xml:space="preserve"> </w:t>
      </w:r>
      <w:r w:rsidR="00FD17A1" w:rsidRPr="000674D0">
        <w:rPr>
          <w:rFonts w:hAnsi="黑体"/>
          <w:color w:val="000000" w:themeColor="text1"/>
        </w:rPr>
        <w:t>产地环境</w:t>
      </w:r>
    </w:p>
    <w:p w:rsidR="00A75E2D" w:rsidRPr="000674D0" w:rsidRDefault="00A75E2D" w:rsidP="00FA11BE">
      <w:pPr>
        <w:pStyle w:val="a8"/>
        <w:spacing w:before="156" w:after="156"/>
        <w:rPr>
          <w:rFonts w:hAnsi="黑体"/>
          <w:color w:val="000000" w:themeColor="text1"/>
        </w:rPr>
      </w:pPr>
      <w:r w:rsidRPr="000674D0">
        <w:rPr>
          <w:rFonts w:hAnsi="黑体"/>
          <w:color w:val="000000" w:themeColor="text1"/>
        </w:rPr>
        <w:t>3.1</w:t>
      </w:r>
      <w:r w:rsidR="00DB73CD">
        <w:rPr>
          <w:rFonts w:hAnsi="黑体" w:hint="eastAsia"/>
          <w:color w:val="000000" w:themeColor="text1"/>
        </w:rPr>
        <w:t xml:space="preserve"> </w:t>
      </w:r>
      <w:r w:rsidRPr="000674D0">
        <w:rPr>
          <w:rFonts w:hAnsi="黑体"/>
          <w:color w:val="000000" w:themeColor="text1"/>
        </w:rPr>
        <w:t>环境条件</w:t>
      </w:r>
    </w:p>
    <w:p w:rsidR="00D0357E" w:rsidRPr="000674D0" w:rsidRDefault="00A75E2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基地应选择生态环境良好、无污染的地区，远离</w:t>
      </w:r>
      <w:r w:rsidR="00D0357E" w:rsidRPr="000674D0">
        <w:rPr>
          <w:rFonts w:ascii="宋体" w:hAnsi="宋体"/>
          <w:color w:val="000000" w:themeColor="text1"/>
        </w:rPr>
        <w:t>医院、</w:t>
      </w:r>
      <w:r w:rsidRPr="000674D0">
        <w:rPr>
          <w:rFonts w:ascii="宋体" w:hAnsi="宋体"/>
          <w:color w:val="000000" w:themeColor="text1"/>
        </w:rPr>
        <w:t>工矿区和公路铁路干线，避开污染源。</w:t>
      </w:r>
      <w:r w:rsidR="00D0357E" w:rsidRPr="000674D0">
        <w:rPr>
          <w:rFonts w:ascii="宋体" w:hAnsi="宋体"/>
          <w:color w:val="000000" w:themeColor="text1"/>
        </w:rPr>
        <w:t>应在绿色食品大豆和常规生产区域之间设置有效的缓冲带或物理屏障，以防止绿色食品大豆生产基地受到污染。</w:t>
      </w:r>
    </w:p>
    <w:p w:rsidR="00FD17A1" w:rsidRPr="000674D0" w:rsidRDefault="00FD17A1" w:rsidP="00FA11BE">
      <w:pPr>
        <w:pStyle w:val="a8"/>
        <w:spacing w:before="156" w:after="156"/>
        <w:rPr>
          <w:rFonts w:hAnsi="黑体"/>
          <w:color w:val="000000" w:themeColor="text1"/>
        </w:rPr>
      </w:pPr>
      <w:r w:rsidRPr="000674D0">
        <w:rPr>
          <w:rFonts w:hAnsi="黑体"/>
          <w:color w:val="000000" w:themeColor="text1"/>
        </w:rPr>
        <w:t>3.</w:t>
      </w:r>
      <w:r w:rsidR="00A75E2D" w:rsidRPr="000674D0">
        <w:rPr>
          <w:rFonts w:hAnsi="黑体"/>
          <w:color w:val="000000" w:themeColor="text1"/>
        </w:rPr>
        <w:t>2</w:t>
      </w:r>
      <w:r w:rsidR="00DB73CD">
        <w:rPr>
          <w:rFonts w:hAnsi="黑体" w:hint="eastAsia"/>
          <w:color w:val="000000" w:themeColor="text1"/>
        </w:rPr>
        <w:t xml:space="preserve"> </w:t>
      </w:r>
      <w:r w:rsidRPr="000674D0">
        <w:rPr>
          <w:rFonts w:hAnsi="黑体"/>
          <w:color w:val="000000" w:themeColor="text1"/>
        </w:rPr>
        <w:t>土壤条件</w:t>
      </w:r>
    </w:p>
    <w:p w:rsidR="00D0357E" w:rsidRPr="000674D0" w:rsidRDefault="005B1342"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土壤有机质含量在10g/kg以上，全氮含量在1.0g/kg以上，有效磷含量在10mg/kg以上，速效钾含量在80mg/kg以上，阳离子交换量在15cmol（+）/kg以上。</w:t>
      </w:r>
      <w:r w:rsidR="00D0357E" w:rsidRPr="000674D0">
        <w:rPr>
          <w:rFonts w:ascii="宋体" w:hAnsi="宋体"/>
          <w:color w:val="000000" w:themeColor="text1"/>
        </w:rPr>
        <w:t>地势平坦，</w:t>
      </w:r>
      <w:r w:rsidR="00A75E2D" w:rsidRPr="000674D0">
        <w:rPr>
          <w:rFonts w:ascii="宋体" w:hAnsi="宋体"/>
          <w:color w:val="000000" w:themeColor="text1"/>
        </w:rPr>
        <w:t>土壤耕层疏松深厚，土质肥沃，</w:t>
      </w:r>
      <w:r w:rsidR="00D0357E" w:rsidRPr="000674D0">
        <w:rPr>
          <w:rFonts w:ascii="宋体" w:hAnsi="宋体"/>
          <w:color w:val="000000" w:themeColor="text1"/>
        </w:rPr>
        <w:t>肥力一致</w:t>
      </w:r>
      <w:r w:rsidR="00A75E2D" w:rsidRPr="000674D0">
        <w:rPr>
          <w:rFonts w:ascii="宋体" w:hAnsi="宋体"/>
          <w:color w:val="000000" w:themeColor="text1"/>
        </w:rPr>
        <w:t>，</w:t>
      </w:r>
      <w:r w:rsidR="00D0357E" w:rsidRPr="000674D0">
        <w:rPr>
          <w:rFonts w:ascii="宋体" w:hAnsi="宋体"/>
          <w:color w:val="000000" w:themeColor="text1"/>
        </w:rPr>
        <w:t>无严重土传病害的地块。</w:t>
      </w:r>
      <w:r w:rsidR="00A75E2D" w:rsidRPr="000674D0">
        <w:rPr>
          <w:rFonts w:ascii="宋体" w:hAnsi="宋体"/>
          <w:color w:val="000000" w:themeColor="text1"/>
        </w:rPr>
        <w:t>pH</w:t>
      </w:r>
      <w:r w:rsidR="00E43AB1">
        <w:rPr>
          <w:rFonts w:ascii="宋体" w:hAnsi="宋体" w:hint="eastAsia"/>
          <w:color w:val="000000" w:themeColor="text1"/>
        </w:rPr>
        <w:t>宜为</w:t>
      </w:r>
      <w:r w:rsidR="00A75E2D" w:rsidRPr="000674D0">
        <w:rPr>
          <w:rFonts w:ascii="宋体" w:hAnsi="宋体"/>
          <w:color w:val="000000" w:themeColor="text1"/>
        </w:rPr>
        <w:t>6.5</w:t>
      </w:r>
      <w:r w:rsidR="005A1218" w:rsidRPr="000674D0">
        <w:rPr>
          <w:rFonts w:ascii="宋体" w:hAnsi="宋体"/>
          <w:color w:val="000000" w:themeColor="text1"/>
        </w:rPr>
        <w:t>～</w:t>
      </w:r>
      <w:r w:rsidR="00A75E2D" w:rsidRPr="000674D0">
        <w:rPr>
          <w:rFonts w:ascii="宋体" w:hAnsi="宋体"/>
          <w:color w:val="000000" w:themeColor="text1"/>
        </w:rPr>
        <w:t>7.5，且具有较好的排水、保水性能。</w:t>
      </w:r>
    </w:p>
    <w:p w:rsidR="005B1342" w:rsidRPr="000674D0" w:rsidRDefault="005B1342" w:rsidP="00FA11BE">
      <w:pPr>
        <w:pStyle w:val="a8"/>
        <w:spacing w:before="156" w:after="156"/>
        <w:rPr>
          <w:rFonts w:hAnsi="黑体"/>
          <w:color w:val="000000" w:themeColor="text1"/>
        </w:rPr>
      </w:pPr>
      <w:r w:rsidRPr="000674D0">
        <w:rPr>
          <w:rFonts w:hAnsi="黑体"/>
          <w:color w:val="000000" w:themeColor="text1"/>
        </w:rPr>
        <w:t>3.3</w:t>
      </w:r>
      <w:r w:rsidR="00DB73CD">
        <w:rPr>
          <w:rFonts w:hAnsi="黑体" w:hint="eastAsia"/>
          <w:color w:val="000000" w:themeColor="text1"/>
        </w:rPr>
        <w:t xml:space="preserve"> </w:t>
      </w:r>
      <w:r w:rsidRPr="000674D0">
        <w:rPr>
          <w:rFonts w:hAnsi="黑体"/>
          <w:color w:val="000000" w:themeColor="text1"/>
        </w:rPr>
        <w:t>排灌条件</w:t>
      </w:r>
    </w:p>
    <w:p w:rsidR="00A87D55" w:rsidRPr="000674D0" w:rsidRDefault="005B1342"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田间排灌条件良好，保证大豆在生产过程中遇旱能灌，遇涝能排。</w:t>
      </w:r>
      <w:r w:rsidR="00644170" w:rsidRPr="000674D0">
        <w:rPr>
          <w:rFonts w:ascii="宋体" w:hAnsi="宋体" w:hint="eastAsia"/>
          <w:color w:val="000000" w:themeColor="text1"/>
        </w:rPr>
        <w:t>用水质量符合NY/T 391  绿色食品产地环境质量</w:t>
      </w:r>
      <w:r w:rsidR="00644170" w:rsidRPr="000674D0">
        <w:rPr>
          <w:rFonts w:ascii="宋体" w:hAnsi="宋体"/>
          <w:color w:val="000000" w:themeColor="text1"/>
        </w:rPr>
        <w:t>农田灌溉水</w:t>
      </w:r>
      <w:r w:rsidR="00644170" w:rsidRPr="000674D0">
        <w:rPr>
          <w:rFonts w:ascii="宋体" w:hAnsi="宋体" w:hint="eastAsia"/>
          <w:color w:val="000000" w:themeColor="text1"/>
        </w:rPr>
        <w:t>环境质量标准。</w:t>
      </w:r>
    </w:p>
    <w:p w:rsidR="00A75E2D" w:rsidRPr="000674D0" w:rsidRDefault="00A75E2D" w:rsidP="00FA11BE">
      <w:pPr>
        <w:pStyle w:val="a8"/>
        <w:spacing w:before="156" w:after="156"/>
        <w:rPr>
          <w:rFonts w:hAnsi="黑体"/>
          <w:color w:val="000000" w:themeColor="text1"/>
        </w:rPr>
      </w:pPr>
      <w:r w:rsidRPr="000674D0">
        <w:rPr>
          <w:rFonts w:hAnsi="黑体"/>
          <w:color w:val="000000" w:themeColor="text1"/>
        </w:rPr>
        <w:lastRenderedPageBreak/>
        <w:t>3.</w:t>
      </w:r>
      <w:r w:rsidR="00644170" w:rsidRPr="000674D0">
        <w:rPr>
          <w:rFonts w:hAnsi="黑体" w:hint="eastAsia"/>
          <w:color w:val="000000" w:themeColor="text1"/>
        </w:rPr>
        <w:t>4</w:t>
      </w:r>
      <w:r w:rsidR="00DB73CD">
        <w:rPr>
          <w:rFonts w:hAnsi="黑体" w:hint="eastAsia"/>
          <w:color w:val="000000" w:themeColor="text1"/>
        </w:rPr>
        <w:t xml:space="preserve"> </w:t>
      </w:r>
      <w:r w:rsidRPr="000674D0">
        <w:rPr>
          <w:rFonts w:hAnsi="黑体"/>
          <w:color w:val="000000" w:themeColor="text1"/>
        </w:rPr>
        <w:t>气候条件</w:t>
      </w:r>
    </w:p>
    <w:p w:rsidR="00A75E2D" w:rsidRPr="000674D0" w:rsidRDefault="00A75E2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无霜期180天以上，年平均气温10</w:t>
      </w:r>
      <w:r w:rsidRPr="000674D0">
        <w:rPr>
          <w:rFonts w:ascii="宋体" w:hAnsi="宋体" w:hint="eastAsia"/>
          <w:color w:val="000000" w:themeColor="text1"/>
        </w:rPr>
        <w:t>℃</w:t>
      </w:r>
      <w:r w:rsidRPr="000674D0">
        <w:rPr>
          <w:rFonts w:ascii="宋体" w:hAnsi="宋体"/>
          <w:color w:val="000000" w:themeColor="text1"/>
        </w:rPr>
        <w:t>以上，年降雨量500mm以上。</w:t>
      </w:r>
    </w:p>
    <w:p w:rsidR="00A75E2D" w:rsidRPr="000674D0" w:rsidRDefault="00A75E2D" w:rsidP="00FA11BE">
      <w:pPr>
        <w:pStyle w:val="a8"/>
        <w:spacing w:before="156" w:after="156"/>
        <w:rPr>
          <w:rFonts w:hAnsi="黑体"/>
          <w:color w:val="000000" w:themeColor="text1"/>
        </w:rPr>
      </w:pPr>
      <w:r w:rsidRPr="000674D0">
        <w:rPr>
          <w:rFonts w:hAnsi="黑体"/>
          <w:color w:val="000000" w:themeColor="text1"/>
        </w:rPr>
        <w:t>3.</w:t>
      </w:r>
      <w:r w:rsidR="00644170" w:rsidRPr="000674D0">
        <w:rPr>
          <w:rFonts w:hAnsi="黑体" w:hint="eastAsia"/>
          <w:color w:val="000000" w:themeColor="text1"/>
        </w:rPr>
        <w:t>5</w:t>
      </w:r>
      <w:r w:rsidR="00DB73CD">
        <w:rPr>
          <w:rFonts w:hAnsi="黑体" w:hint="eastAsia"/>
          <w:color w:val="000000" w:themeColor="text1"/>
        </w:rPr>
        <w:t xml:space="preserve"> </w:t>
      </w:r>
      <w:r w:rsidRPr="000674D0">
        <w:rPr>
          <w:rFonts w:hAnsi="黑体"/>
          <w:color w:val="000000" w:themeColor="text1"/>
        </w:rPr>
        <w:t>轮作条件</w:t>
      </w:r>
    </w:p>
    <w:p w:rsidR="00A75E2D" w:rsidRPr="000674D0" w:rsidRDefault="00A75E2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与夏播作物玉米、甘薯等轮作周期</w:t>
      </w:r>
      <w:r w:rsidR="00087BDC" w:rsidRPr="000674D0">
        <w:rPr>
          <w:rFonts w:ascii="宋体" w:hAnsi="宋体" w:hint="eastAsia"/>
          <w:color w:val="000000" w:themeColor="text1"/>
        </w:rPr>
        <w:t>3</w:t>
      </w:r>
      <w:r w:rsidRPr="000674D0">
        <w:rPr>
          <w:rFonts w:ascii="宋体" w:hAnsi="宋体"/>
          <w:color w:val="000000" w:themeColor="text1"/>
        </w:rPr>
        <w:t>年</w:t>
      </w:r>
      <w:r w:rsidR="00087BDC" w:rsidRPr="000674D0">
        <w:rPr>
          <w:rFonts w:ascii="宋体" w:hAnsi="宋体" w:hint="eastAsia"/>
          <w:color w:val="000000" w:themeColor="text1"/>
        </w:rPr>
        <w:t>以上，不重茬，不迎茬</w:t>
      </w:r>
      <w:r w:rsidRPr="000674D0">
        <w:rPr>
          <w:rFonts w:ascii="宋体" w:hAnsi="宋体"/>
          <w:color w:val="000000" w:themeColor="text1"/>
        </w:rPr>
        <w:t>。</w:t>
      </w:r>
    </w:p>
    <w:p w:rsidR="00B074F5" w:rsidRPr="000674D0" w:rsidRDefault="00B074F5" w:rsidP="00FA11BE">
      <w:pPr>
        <w:pStyle w:val="a8"/>
        <w:spacing w:before="156" w:after="156"/>
        <w:rPr>
          <w:rFonts w:hAnsi="黑体"/>
          <w:color w:val="000000" w:themeColor="text1"/>
        </w:rPr>
      </w:pPr>
      <w:r w:rsidRPr="000674D0">
        <w:rPr>
          <w:rFonts w:hAnsi="黑体"/>
          <w:color w:val="000000" w:themeColor="text1"/>
        </w:rPr>
        <w:t>4</w:t>
      </w:r>
      <w:r w:rsidR="00DB73CD">
        <w:rPr>
          <w:rFonts w:hAnsi="黑体" w:hint="eastAsia"/>
          <w:color w:val="000000" w:themeColor="text1"/>
        </w:rPr>
        <w:t xml:space="preserve"> </w:t>
      </w:r>
      <w:r w:rsidRPr="000674D0">
        <w:rPr>
          <w:rFonts w:hAnsi="黑体"/>
          <w:color w:val="000000" w:themeColor="text1"/>
        </w:rPr>
        <w:t>种子</w:t>
      </w:r>
      <w:r w:rsidR="00087BDC" w:rsidRPr="000674D0">
        <w:rPr>
          <w:rFonts w:hAnsi="黑体" w:hint="eastAsia"/>
          <w:color w:val="000000" w:themeColor="text1"/>
        </w:rPr>
        <w:t>选择与处理</w:t>
      </w:r>
    </w:p>
    <w:p w:rsidR="003C4147" w:rsidRPr="000674D0" w:rsidRDefault="003C4147" w:rsidP="00FA11BE">
      <w:pPr>
        <w:pStyle w:val="a8"/>
        <w:spacing w:before="156" w:after="156"/>
        <w:rPr>
          <w:rFonts w:hAnsi="黑体"/>
          <w:color w:val="000000" w:themeColor="text1"/>
        </w:rPr>
      </w:pPr>
      <w:r w:rsidRPr="000674D0">
        <w:rPr>
          <w:rFonts w:hAnsi="黑体"/>
          <w:color w:val="000000" w:themeColor="text1"/>
        </w:rPr>
        <w:t>4.1</w:t>
      </w:r>
      <w:r w:rsidR="00DB73CD">
        <w:rPr>
          <w:rFonts w:hAnsi="黑体" w:hint="eastAsia"/>
          <w:color w:val="000000" w:themeColor="text1"/>
        </w:rPr>
        <w:t xml:space="preserve"> </w:t>
      </w:r>
      <w:r w:rsidRPr="000674D0">
        <w:rPr>
          <w:rFonts w:hAnsi="黑体"/>
          <w:color w:val="000000" w:themeColor="text1"/>
        </w:rPr>
        <w:t>选择原则</w:t>
      </w:r>
    </w:p>
    <w:p w:rsidR="003C4147" w:rsidRPr="000674D0" w:rsidRDefault="003C4147" w:rsidP="0063220F">
      <w:pPr>
        <w:spacing w:beforeLines="50" w:afterLines="50" w:line="400" w:lineRule="atLeast"/>
        <w:ind w:firstLineChars="200" w:firstLine="420"/>
        <w:contextualSpacing/>
        <w:rPr>
          <w:rFonts w:eastAsia="宋体"/>
          <w:color w:val="000000" w:themeColor="text1"/>
          <w:sz w:val="21"/>
          <w:szCs w:val="21"/>
          <w:u w:val="none"/>
        </w:rPr>
      </w:pPr>
      <w:r w:rsidRPr="000674D0">
        <w:rPr>
          <w:rFonts w:eastAsia="宋体"/>
          <w:color w:val="000000" w:themeColor="text1"/>
          <w:sz w:val="21"/>
          <w:szCs w:val="21"/>
          <w:u w:val="none"/>
        </w:rPr>
        <w:t>种子质量应符合</w:t>
      </w:r>
      <w:r w:rsidRPr="000674D0">
        <w:rPr>
          <w:rFonts w:eastAsia="宋体"/>
          <w:color w:val="000000" w:themeColor="text1"/>
          <w:sz w:val="21"/>
          <w:szCs w:val="21"/>
          <w:u w:val="none"/>
        </w:rPr>
        <w:t xml:space="preserve"> GB</w:t>
      </w:r>
      <w:r w:rsidR="005914F9" w:rsidRPr="000674D0">
        <w:rPr>
          <w:rFonts w:eastAsia="宋体"/>
          <w:color w:val="000000" w:themeColor="text1"/>
          <w:sz w:val="21"/>
          <w:szCs w:val="21"/>
          <w:u w:val="none"/>
        </w:rPr>
        <w:t xml:space="preserve"> </w:t>
      </w:r>
      <w:r w:rsidRPr="000674D0">
        <w:rPr>
          <w:rFonts w:eastAsia="宋体"/>
          <w:color w:val="000000" w:themeColor="text1"/>
          <w:sz w:val="21"/>
          <w:szCs w:val="21"/>
          <w:u w:val="none"/>
        </w:rPr>
        <w:t>4404.</w:t>
      </w:r>
      <w:r w:rsidR="00D35359">
        <w:rPr>
          <w:rFonts w:eastAsia="宋体"/>
          <w:color w:val="000000" w:themeColor="text1"/>
          <w:sz w:val="21"/>
          <w:szCs w:val="21"/>
          <w:u w:val="none"/>
        </w:rPr>
        <w:t>2</w:t>
      </w:r>
      <w:r w:rsidRPr="000674D0">
        <w:rPr>
          <w:rFonts w:eastAsia="宋体"/>
          <w:color w:val="000000" w:themeColor="text1"/>
          <w:sz w:val="21"/>
          <w:szCs w:val="21"/>
          <w:u w:val="none"/>
        </w:rPr>
        <w:t xml:space="preserve"> </w:t>
      </w:r>
      <w:r w:rsidRPr="000674D0">
        <w:rPr>
          <w:rFonts w:eastAsia="宋体"/>
          <w:color w:val="000000" w:themeColor="text1"/>
          <w:sz w:val="21"/>
          <w:szCs w:val="21"/>
          <w:u w:val="none"/>
        </w:rPr>
        <w:t>的规定。</w:t>
      </w:r>
      <w:r w:rsidR="00EB6034" w:rsidRPr="000674D0">
        <w:rPr>
          <w:rFonts w:eastAsia="宋体" w:hint="eastAsia"/>
          <w:color w:val="000000" w:themeColor="text1"/>
          <w:sz w:val="21"/>
          <w:szCs w:val="21"/>
          <w:u w:val="none"/>
        </w:rPr>
        <w:t>因地制宜选择高产、高蛋白、高油</w:t>
      </w:r>
      <w:r w:rsidR="00F60E19" w:rsidRPr="000674D0">
        <w:rPr>
          <w:rFonts w:eastAsia="宋体" w:hint="eastAsia"/>
          <w:color w:val="000000" w:themeColor="text1"/>
          <w:sz w:val="21"/>
          <w:szCs w:val="21"/>
          <w:u w:val="none"/>
        </w:rPr>
        <w:t>、抗病抗逆性强的优质</w:t>
      </w:r>
      <w:r w:rsidR="00EB6034" w:rsidRPr="000674D0">
        <w:rPr>
          <w:rFonts w:eastAsia="宋体" w:hint="eastAsia"/>
          <w:color w:val="000000" w:themeColor="text1"/>
          <w:sz w:val="21"/>
          <w:szCs w:val="21"/>
          <w:u w:val="none"/>
        </w:rPr>
        <w:t>品种</w:t>
      </w:r>
      <w:r w:rsidR="00F60E19" w:rsidRPr="000674D0">
        <w:rPr>
          <w:rFonts w:eastAsia="宋体" w:hint="eastAsia"/>
          <w:color w:val="000000" w:themeColor="text1"/>
          <w:sz w:val="21"/>
          <w:szCs w:val="21"/>
          <w:u w:val="none"/>
        </w:rPr>
        <w:t>；</w:t>
      </w:r>
      <w:r w:rsidR="00EB6034" w:rsidRPr="000674D0">
        <w:rPr>
          <w:rFonts w:eastAsia="宋体"/>
          <w:color w:val="000000" w:themeColor="text1"/>
          <w:sz w:val="21"/>
          <w:szCs w:val="21"/>
          <w:u w:val="none"/>
        </w:rPr>
        <w:t>根据当地的无霜期选择生育期适宜的品种；根据土壤肥力选择不同品种，肥地选择秆强不倒的品种，薄地选用耐瘠薄适应性广的品种</w:t>
      </w:r>
      <w:r w:rsidR="00EB6034" w:rsidRPr="000674D0">
        <w:rPr>
          <w:rFonts w:eastAsia="宋体" w:hint="eastAsia"/>
          <w:color w:val="000000" w:themeColor="text1"/>
          <w:sz w:val="21"/>
          <w:szCs w:val="21"/>
          <w:u w:val="none"/>
        </w:rPr>
        <w:t>。</w:t>
      </w:r>
      <w:r w:rsidR="00EB6034" w:rsidRPr="000674D0">
        <w:rPr>
          <w:rFonts w:eastAsia="宋体"/>
          <w:color w:val="000000" w:themeColor="text1"/>
          <w:sz w:val="21"/>
          <w:szCs w:val="21"/>
          <w:u w:val="none"/>
        </w:rPr>
        <w:t>所选品种应</w:t>
      </w:r>
      <w:r w:rsidR="00F60E19" w:rsidRPr="000674D0">
        <w:rPr>
          <w:rFonts w:eastAsia="宋体"/>
          <w:color w:val="000000" w:themeColor="text1"/>
          <w:sz w:val="21"/>
          <w:szCs w:val="21"/>
          <w:u w:val="none"/>
        </w:rPr>
        <w:t>经过国家或者黄淮海省份农作物品种审定委员会审定</w:t>
      </w:r>
      <w:r w:rsidR="005A1218" w:rsidRPr="000674D0">
        <w:rPr>
          <w:rFonts w:eastAsia="宋体" w:hint="eastAsia"/>
          <w:color w:val="000000" w:themeColor="text1"/>
          <w:sz w:val="21"/>
          <w:szCs w:val="21"/>
          <w:u w:val="none"/>
        </w:rPr>
        <w:t>。</w:t>
      </w:r>
    </w:p>
    <w:p w:rsidR="00A75E2D" w:rsidRPr="000674D0" w:rsidRDefault="00B074F5" w:rsidP="00FA11BE">
      <w:pPr>
        <w:pStyle w:val="a8"/>
        <w:spacing w:before="156" w:after="156"/>
        <w:rPr>
          <w:rFonts w:hAnsi="黑体"/>
          <w:color w:val="000000" w:themeColor="text1"/>
        </w:rPr>
      </w:pPr>
      <w:r w:rsidRPr="000674D0">
        <w:rPr>
          <w:rFonts w:hAnsi="黑体"/>
          <w:color w:val="000000" w:themeColor="text1"/>
        </w:rPr>
        <w:t>4.</w:t>
      </w:r>
      <w:r w:rsidR="003C4147" w:rsidRPr="000674D0">
        <w:rPr>
          <w:rFonts w:hAnsi="黑体"/>
          <w:color w:val="000000" w:themeColor="text1"/>
        </w:rPr>
        <w:t>2</w:t>
      </w:r>
      <w:r w:rsidR="00DB73CD">
        <w:rPr>
          <w:rFonts w:hAnsi="黑体" w:hint="eastAsia"/>
          <w:color w:val="000000" w:themeColor="text1"/>
        </w:rPr>
        <w:t xml:space="preserve"> </w:t>
      </w:r>
      <w:r w:rsidR="00A75E2D" w:rsidRPr="000674D0">
        <w:rPr>
          <w:rFonts w:hAnsi="黑体"/>
          <w:color w:val="000000" w:themeColor="text1"/>
        </w:rPr>
        <w:t>品种选择</w:t>
      </w:r>
    </w:p>
    <w:p w:rsidR="00A75E2D" w:rsidRPr="000674D0" w:rsidRDefault="0091585B"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推荐选择中黄13、</w:t>
      </w:r>
      <w:r w:rsidR="00F60E19" w:rsidRPr="000674D0">
        <w:rPr>
          <w:rFonts w:ascii="宋体" w:hAnsi="宋体" w:hint="eastAsia"/>
          <w:color w:val="000000" w:themeColor="text1"/>
        </w:rPr>
        <w:t>齐黄3</w:t>
      </w:r>
      <w:r w:rsidR="00F60E19" w:rsidRPr="000674D0">
        <w:rPr>
          <w:rFonts w:ascii="宋体" w:hAnsi="宋体"/>
          <w:color w:val="000000" w:themeColor="text1"/>
        </w:rPr>
        <w:t>4</w:t>
      </w:r>
      <w:r w:rsidR="00F60E19" w:rsidRPr="000674D0">
        <w:rPr>
          <w:rFonts w:ascii="宋体" w:hAnsi="宋体" w:hint="eastAsia"/>
          <w:color w:val="000000" w:themeColor="text1"/>
        </w:rPr>
        <w:t>、</w:t>
      </w:r>
      <w:r w:rsidRPr="000674D0">
        <w:rPr>
          <w:rFonts w:ascii="宋体" w:hAnsi="宋体" w:hint="eastAsia"/>
          <w:color w:val="000000" w:themeColor="text1"/>
        </w:rPr>
        <w:t>皖豆28、</w:t>
      </w:r>
      <w:r w:rsidR="00AB68DF" w:rsidRPr="000674D0">
        <w:rPr>
          <w:rFonts w:ascii="宋体" w:hAnsi="宋体" w:hint="eastAsia"/>
          <w:color w:val="000000" w:themeColor="text1"/>
        </w:rPr>
        <w:t>菏豆12、</w:t>
      </w:r>
      <w:r w:rsidRPr="000674D0">
        <w:rPr>
          <w:rFonts w:ascii="宋体" w:hAnsi="宋体" w:hint="eastAsia"/>
          <w:color w:val="000000" w:themeColor="text1"/>
        </w:rPr>
        <w:t>菏豆</w:t>
      </w:r>
      <w:r w:rsidR="004808C5" w:rsidRPr="000674D0">
        <w:rPr>
          <w:rFonts w:ascii="宋体" w:hAnsi="宋体" w:hint="eastAsia"/>
          <w:color w:val="000000" w:themeColor="text1"/>
        </w:rPr>
        <w:t>1</w:t>
      </w:r>
      <w:r w:rsidR="004808C5" w:rsidRPr="000674D0">
        <w:rPr>
          <w:rFonts w:ascii="宋体" w:hAnsi="宋体"/>
          <w:color w:val="000000" w:themeColor="text1"/>
        </w:rPr>
        <w:t>9</w:t>
      </w:r>
      <w:r w:rsidRPr="000674D0">
        <w:rPr>
          <w:rFonts w:ascii="宋体" w:hAnsi="宋体" w:hint="eastAsia"/>
          <w:color w:val="000000" w:themeColor="text1"/>
        </w:rPr>
        <w:t>、冀豆</w:t>
      </w:r>
      <w:r w:rsidR="00AB68DF" w:rsidRPr="000674D0">
        <w:rPr>
          <w:rFonts w:ascii="宋体" w:hAnsi="宋体" w:hint="eastAsia"/>
          <w:color w:val="000000" w:themeColor="text1"/>
        </w:rPr>
        <w:t>1</w:t>
      </w:r>
      <w:r w:rsidR="00AB68DF" w:rsidRPr="000674D0">
        <w:rPr>
          <w:rFonts w:ascii="宋体" w:hAnsi="宋体"/>
          <w:color w:val="000000" w:themeColor="text1"/>
        </w:rPr>
        <w:t>9</w:t>
      </w:r>
      <w:r w:rsidRPr="000674D0">
        <w:rPr>
          <w:rFonts w:ascii="宋体" w:hAnsi="宋体" w:hint="eastAsia"/>
          <w:color w:val="000000" w:themeColor="text1"/>
        </w:rPr>
        <w:t>等品种。</w:t>
      </w:r>
      <w:r w:rsidR="005A1218" w:rsidRPr="000674D0">
        <w:rPr>
          <w:rFonts w:ascii="宋体" w:hAnsi="宋体" w:hint="eastAsia"/>
          <w:color w:val="000000" w:themeColor="text1"/>
        </w:rPr>
        <w:t>其中</w:t>
      </w:r>
      <w:r w:rsidR="005A1218" w:rsidRPr="000674D0">
        <w:rPr>
          <w:rFonts w:ascii="宋体" w:hAnsi="宋体"/>
          <w:color w:val="000000" w:themeColor="text1"/>
        </w:rPr>
        <w:t>，</w:t>
      </w:r>
      <w:r w:rsidRPr="000674D0">
        <w:rPr>
          <w:rFonts w:ascii="宋体" w:hAnsi="宋体" w:hint="eastAsia"/>
          <w:color w:val="000000" w:themeColor="text1"/>
        </w:rPr>
        <w:t>黄淮海中部、南部地区可选用徐豆</w:t>
      </w:r>
      <w:r w:rsidR="00AB68DF" w:rsidRPr="000674D0">
        <w:rPr>
          <w:rFonts w:ascii="宋体" w:hAnsi="宋体"/>
          <w:color w:val="000000" w:themeColor="text1"/>
        </w:rPr>
        <w:t>18</w:t>
      </w:r>
      <w:r w:rsidRPr="000674D0">
        <w:rPr>
          <w:rFonts w:ascii="宋体" w:hAnsi="宋体" w:hint="eastAsia"/>
          <w:color w:val="000000" w:themeColor="text1"/>
        </w:rPr>
        <w:t>、皖豆24、阜豆9号、郑92116、豫豆29、中黄</w:t>
      </w:r>
      <w:r w:rsidR="00E8146D" w:rsidRPr="000674D0">
        <w:rPr>
          <w:rFonts w:ascii="宋体" w:hAnsi="宋体"/>
          <w:color w:val="000000" w:themeColor="text1"/>
        </w:rPr>
        <w:t>37</w:t>
      </w:r>
      <w:r w:rsidRPr="000674D0">
        <w:rPr>
          <w:rFonts w:ascii="宋体" w:hAnsi="宋体" w:hint="eastAsia"/>
          <w:color w:val="000000" w:themeColor="text1"/>
        </w:rPr>
        <w:t>等生育期相对较长的品种，北部地区可选用冀豆19、沧豆10号、</w:t>
      </w:r>
      <w:r w:rsidR="004808C5" w:rsidRPr="000674D0">
        <w:rPr>
          <w:rFonts w:ascii="宋体" w:hAnsi="宋体" w:hint="eastAsia"/>
          <w:color w:val="000000" w:themeColor="text1"/>
        </w:rPr>
        <w:t>菏豆20、</w:t>
      </w:r>
      <w:r w:rsidR="004808C5" w:rsidRPr="000674D0">
        <w:rPr>
          <w:rFonts w:ascii="宋体" w:hAnsi="宋体"/>
          <w:color w:val="000000" w:themeColor="text1"/>
        </w:rPr>
        <w:t>菏豆</w:t>
      </w:r>
      <w:r w:rsidR="004808C5" w:rsidRPr="000674D0">
        <w:rPr>
          <w:rFonts w:ascii="宋体" w:hAnsi="宋体" w:hint="eastAsia"/>
          <w:color w:val="000000" w:themeColor="text1"/>
        </w:rPr>
        <w:t>23</w:t>
      </w:r>
      <w:r w:rsidRPr="000674D0">
        <w:rPr>
          <w:rFonts w:ascii="宋体" w:hAnsi="宋体" w:hint="eastAsia"/>
          <w:color w:val="000000" w:themeColor="text1"/>
        </w:rPr>
        <w:t>、齐黄34、等生育期相对较短的品种。</w:t>
      </w:r>
    </w:p>
    <w:p w:rsidR="00AD3C24" w:rsidRPr="000674D0" w:rsidRDefault="00B074F5" w:rsidP="00FA11BE">
      <w:pPr>
        <w:pStyle w:val="a8"/>
        <w:spacing w:before="156" w:after="156"/>
        <w:rPr>
          <w:rFonts w:hAnsi="黑体"/>
          <w:color w:val="000000" w:themeColor="text1"/>
        </w:rPr>
      </w:pPr>
      <w:r w:rsidRPr="000674D0">
        <w:rPr>
          <w:rFonts w:hAnsi="黑体"/>
          <w:color w:val="000000" w:themeColor="text1"/>
        </w:rPr>
        <w:t>4.</w:t>
      </w:r>
      <w:r w:rsidR="003C4147" w:rsidRPr="000674D0">
        <w:rPr>
          <w:rFonts w:hAnsi="黑体"/>
          <w:color w:val="000000" w:themeColor="text1"/>
        </w:rPr>
        <w:t>3</w:t>
      </w:r>
      <w:r w:rsidR="00DB73CD">
        <w:rPr>
          <w:rFonts w:hAnsi="黑体" w:hint="eastAsia"/>
          <w:color w:val="000000" w:themeColor="text1"/>
        </w:rPr>
        <w:t xml:space="preserve"> </w:t>
      </w:r>
      <w:r w:rsidR="00AD3C24" w:rsidRPr="000674D0">
        <w:rPr>
          <w:rFonts w:hAnsi="黑体"/>
          <w:color w:val="000000" w:themeColor="text1"/>
        </w:rPr>
        <w:t>种子处理</w:t>
      </w:r>
    </w:p>
    <w:p w:rsidR="00A733A2" w:rsidRPr="000674D0" w:rsidRDefault="00A733A2" w:rsidP="00FA11BE">
      <w:pPr>
        <w:pStyle w:val="a8"/>
        <w:spacing w:before="156" w:after="156"/>
        <w:rPr>
          <w:rFonts w:hAnsi="黑体"/>
          <w:color w:val="000000" w:themeColor="text1"/>
        </w:rPr>
      </w:pPr>
      <w:r w:rsidRPr="000674D0">
        <w:rPr>
          <w:rFonts w:hAnsi="黑体" w:hint="eastAsia"/>
          <w:color w:val="000000" w:themeColor="text1"/>
        </w:rPr>
        <w:t>4.</w:t>
      </w:r>
      <w:r w:rsidR="003C4147" w:rsidRPr="000674D0">
        <w:rPr>
          <w:rFonts w:hAnsi="黑体"/>
          <w:color w:val="000000" w:themeColor="text1"/>
        </w:rPr>
        <w:t>3</w:t>
      </w:r>
      <w:r w:rsidRPr="000674D0">
        <w:rPr>
          <w:rFonts w:hAnsi="黑体" w:hint="eastAsia"/>
          <w:color w:val="000000" w:themeColor="text1"/>
        </w:rPr>
        <w:t>.1</w:t>
      </w:r>
      <w:r w:rsidR="00DB73CD">
        <w:rPr>
          <w:rFonts w:hAnsi="黑体" w:hint="eastAsia"/>
          <w:color w:val="000000" w:themeColor="text1"/>
        </w:rPr>
        <w:t xml:space="preserve"> </w:t>
      </w:r>
      <w:r w:rsidRPr="000674D0">
        <w:rPr>
          <w:rFonts w:hAnsi="黑体" w:hint="eastAsia"/>
          <w:color w:val="000000" w:themeColor="text1"/>
        </w:rPr>
        <w:t>选种</w:t>
      </w:r>
    </w:p>
    <w:p w:rsidR="00A733A2" w:rsidRPr="000674D0" w:rsidRDefault="00B074F5"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播种前剔除病粒、残粒、虫食粒及杂粒，质量达到种子分级二级标准以上。</w:t>
      </w:r>
    </w:p>
    <w:p w:rsidR="00A733A2" w:rsidRPr="000674D0" w:rsidRDefault="00A733A2" w:rsidP="00FA11BE">
      <w:pPr>
        <w:pStyle w:val="a8"/>
        <w:spacing w:before="156" w:after="156"/>
        <w:rPr>
          <w:rFonts w:hAnsi="黑体"/>
          <w:color w:val="000000" w:themeColor="text1"/>
        </w:rPr>
      </w:pPr>
      <w:r w:rsidRPr="000674D0">
        <w:rPr>
          <w:rFonts w:hAnsi="黑体" w:hint="eastAsia"/>
          <w:color w:val="000000" w:themeColor="text1"/>
        </w:rPr>
        <w:t>4.</w:t>
      </w:r>
      <w:r w:rsidR="003C4147" w:rsidRPr="000674D0">
        <w:rPr>
          <w:rFonts w:hAnsi="黑体"/>
          <w:color w:val="000000" w:themeColor="text1"/>
        </w:rPr>
        <w:t>3</w:t>
      </w:r>
      <w:r w:rsidRPr="000674D0">
        <w:rPr>
          <w:rFonts w:hAnsi="黑体" w:hint="eastAsia"/>
          <w:color w:val="000000" w:themeColor="text1"/>
        </w:rPr>
        <w:t>.2</w:t>
      </w:r>
      <w:r w:rsidR="00DB73CD">
        <w:rPr>
          <w:rFonts w:hAnsi="黑体" w:hint="eastAsia"/>
          <w:color w:val="000000" w:themeColor="text1"/>
        </w:rPr>
        <w:t xml:space="preserve"> </w:t>
      </w:r>
      <w:r w:rsidR="00A87D55" w:rsidRPr="000674D0">
        <w:rPr>
          <w:rFonts w:hAnsi="黑体"/>
          <w:color w:val="000000" w:themeColor="text1"/>
        </w:rPr>
        <w:t>晒种</w:t>
      </w:r>
    </w:p>
    <w:p w:rsidR="00AD3C24" w:rsidRPr="000674D0" w:rsidRDefault="00A87D55"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播前晒种1d～2d，注意防止阳光暴晒造成种皮破裂。</w:t>
      </w:r>
    </w:p>
    <w:p w:rsidR="00A733A2" w:rsidRPr="000674D0" w:rsidRDefault="00A733A2" w:rsidP="00FA11BE">
      <w:pPr>
        <w:pStyle w:val="a8"/>
        <w:spacing w:before="156" w:after="156"/>
        <w:rPr>
          <w:rFonts w:hAnsi="黑体"/>
          <w:color w:val="000000" w:themeColor="text1"/>
        </w:rPr>
      </w:pPr>
      <w:r w:rsidRPr="000674D0">
        <w:rPr>
          <w:rFonts w:hAnsi="黑体" w:hint="eastAsia"/>
          <w:color w:val="000000" w:themeColor="text1"/>
        </w:rPr>
        <w:t>4.</w:t>
      </w:r>
      <w:r w:rsidR="003C4147" w:rsidRPr="000674D0">
        <w:rPr>
          <w:rFonts w:hAnsi="黑体"/>
          <w:color w:val="000000" w:themeColor="text1"/>
        </w:rPr>
        <w:t>3</w:t>
      </w:r>
      <w:r w:rsidRPr="000674D0">
        <w:rPr>
          <w:rFonts w:hAnsi="黑体" w:hint="eastAsia"/>
          <w:color w:val="000000" w:themeColor="text1"/>
        </w:rPr>
        <w:t>.3</w:t>
      </w:r>
      <w:r w:rsidR="00DB73CD">
        <w:rPr>
          <w:rFonts w:hAnsi="黑体" w:hint="eastAsia"/>
          <w:color w:val="000000" w:themeColor="text1"/>
        </w:rPr>
        <w:t xml:space="preserve"> </w:t>
      </w:r>
      <w:r w:rsidRPr="000674D0">
        <w:rPr>
          <w:rFonts w:hAnsi="黑体"/>
          <w:color w:val="000000" w:themeColor="text1"/>
        </w:rPr>
        <w:t>包衣或拌种</w:t>
      </w:r>
    </w:p>
    <w:p w:rsidR="00460D7A" w:rsidRPr="00D82A13" w:rsidRDefault="00870B62" w:rsidP="0063220F">
      <w:pPr>
        <w:pStyle w:val="10"/>
        <w:spacing w:beforeLines="50" w:afterLines="50" w:line="400" w:lineRule="atLeast"/>
        <w:contextualSpacing/>
        <w:rPr>
          <w:rFonts w:ascii="宋体" w:hAnsi="宋体"/>
          <w:color w:val="000000" w:themeColor="text1"/>
        </w:rPr>
      </w:pPr>
      <w:r w:rsidRPr="00D82A13">
        <w:rPr>
          <w:rFonts w:ascii="宋体" w:hAnsi="宋体"/>
          <w:color w:val="000000" w:themeColor="text1"/>
        </w:rPr>
        <w:t>种子包衣，采用</w:t>
      </w:r>
      <w:r w:rsidR="00B671A8" w:rsidRPr="00D82A13">
        <w:rPr>
          <w:rFonts w:ascii="宋体" w:hAnsi="宋体" w:hint="eastAsia"/>
          <w:color w:val="000000" w:themeColor="text1"/>
        </w:rPr>
        <w:t>咯菌腈、苏云金杆菌</w:t>
      </w:r>
      <w:r w:rsidR="003848E8" w:rsidRPr="00D82A13">
        <w:rPr>
          <w:rFonts w:ascii="宋体" w:hAnsi="宋体" w:hint="eastAsia"/>
          <w:color w:val="000000" w:themeColor="text1"/>
        </w:rPr>
        <w:t>等</w:t>
      </w:r>
      <w:r w:rsidRPr="00D82A13">
        <w:rPr>
          <w:rFonts w:ascii="宋体" w:hAnsi="宋体"/>
          <w:color w:val="000000" w:themeColor="text1"/>
        </w:rPr>
        <w:t>种衣剂包衣，</w:t>
      </w:r>
      <w:r w:rsidR="002119D2" w:rsidRPr="00D82A13">
        <w:rPr>
          <w:rFonts w:ascii="宋体" w:hAnsi="宋体" w:hint="eastAsia"/>
          <w:color w:val="000000" w:themeColor="text1"/>
        </w:rPr>
        <w:t>使用农药</w:t>
      </w:r>
      <w:r w:rsidRPr="00D82A13">
        <w:rPr>
          <w:rFonts w:ascii="宋体" w:hAnsi="宋体"/>
          <w:color w:val="000000" w:themeColor="text1"/>
        </w:rPr>
        <w:t>应符合</w:t>
      </w:r>
      <w:r w:rsidR="002119D2" w:rsidRPr="00D82A13">
        <w:rPr>
          <w:rFonts w:ascii="宋体" w:hAnsi="宋体"/>
          <w:color w:val="000000" w:themeColor="text1"/>
        </w:rPr>
        <w:t>NY/T 393</w:t>
      </w:r>
      <w:r w:rsidRPr="00D82A13">
        <w:rPr>
          <w:rFonts w:ascii="宋体" w:hAnsi="宋体"/>
          <w:color w:val="000000" w:themeColor="text1"/>
        </w:rPr>
        <w:t>的规定。</w:t>
      </w:r>
      <w:r w:rsidR="00460D7A" w:rsidRPr="00D82A13">
        <w:rPr>
          <w:rFonts w:ascii="宋体" w:hAnsi="宋体"/>
          <w:color w:val="000000" w:themeColor="text1"/>
        </w:rPr>
        <w:t>每</w:t>
      </w:r>
      <w:r w:rsidR="00421796" w:rsidRPr="00D82A13">
        <w:rPr>
          <w:rFonts w:ascii="宋体" w:hAnsi="宋体" w:hint="eastAsia"/>
          <w:color w:val="000000" w:themeColor="text1"/>
        </w:rPr>
        <w:t>千克</w:t>
      </w:r>
      <w:r w:rsidR="00460D7A" w:rsidRPr="00D82A13">
        <w:rPr>
          <w:rFonts w:ascii="宋体" w:hAnsi="宋体"/>
          <w:color w:val="000000" w:themeColor="text1"/>
        </w:rPr>
        <w:t>种子用钼酸铵3g～4g</w:t>
      </w:r>
      <w:r w:rsidR="00A733A2" w:rsidRPr="00D82A13">
        <w:rPr>
          <w:rFonts w:ascii="宋体" w:hAnsi="宋体" w:hint="eastAsia"/>
          <w:color w:val="000000" w:themeColor="text1"/>
        </w:rPr>
        <w:t>、硼砂1</w:t>
      </w:r>
      <w:r w:rsidR="008142BB" w:rsidRPr="00D82A13">
        <w:rPr>
          <w:rFonts w:ascii="宋体" w:hAnsi="宋体"/>
          <w:color w:val="000000" w:themeColor="text1"/>
        </w:rPr>
        <w:t>g～</w:t>
      </w:r>
      <w:r w:rsidR="00A733A2" w:rsidRPr="00D82A13">
        <w:rPr>
          <w:rFonts w:ascii="宋体" w:hAnsi="宋体" w:hint="eastAsia"/>
          <w:color w:val="000000" w:themeColor="text1"/>
        </w:rPr>
        <w:t>3g拌种</w:t>
      </w:r>
      <w:r w:rsidR="00460D7A" w:rsidRPr="00D82A13">
        <w:rPr>
          <w:rFonts w:ascii="宋体" w:hAnsi="宋体"/>
          <w:color w:val="000000" w:themeColor="text1"/>
        </w:rPr>
        <w:t>，将钼酸铵用40</w:t>
      </w:r>
      <w:r w:rsidR="00460D7A" w:rsidRPr="00D82A13">
        <w:rPr>
          <w:rFonts w:ascii="宋体" w:hAnsi="宋体" w:hint="eastAsia"/>
          <w:color w:val="000000" w:themeColor="text1"/>
        </w:rPr>
        <w:t>℃</w:t>
      </w:r>
      <w:r w:rsidR="00460D7A" w:rsidRPr="00D82A13">
        <w:rPr>
          <w:rFonts w:ascii="宋体" w:hAnsi="宋体"/>
          <w:color w:val="000000" w:themeColor="text1"/>
        </w:rPr>
        <w:t>的温水化开，均匀喷洒在种子上，堆放8h，阴干播种。</w:t>
      </w:r>
    </w:p>
    <w:p w:rsidR="0025077A" w:rsidRPr="000674D0" w:rsidRDefault="00B074F5" w:rsidP="00FA11BE">
      <w:pPr>
        <w:pStyle w:val="a8"/>
        <w:spacing w:before="156" w:after="156"/>
        <w:rPr>
          <w:rFonts w:hAnsi="黑体"/>
          <w:color w:val="000000" w:themeColor="text1"/>
        </w:rPr>
      </w:pPr>
      <w:r w:rsidRPr="000674D0">
        <w:rPr>
          <w:rFonts w:hAnsi="黑体"/>
          <w:color w:val="000000" w:themeColor="text1"/>
        </w:rPr>
        <w:t>5</w:t>
      </w:r>
      <w:r w:rsidR="00DB73CD">
        <w:rPr>
          <w:rFonts w:hAnsi="黑体" w:hint="eastAsia"/>
          <w:color w:val="000000" w:themeColor="text1"/>
        </w:rPr>
        <w:t xml:space="preserve"> </w:t>
      </w:r>
      <w:r w:rsidRPr="000674D0">
        <w:rPr>
          <w:rFonts w:hAnsi="黑体"/>
          <w:color w:val="000000" w:themeColor="text1"/>
        </w:rPr>
        <w:t>整地</w:t>
      </w:r>
      <w:r w:rsidR="0025077A" w:rsidRPr="000674D0">
        <w:rPr>
          <w:rFonts w:hAnsi="黑体"/>
          <w:color w:val="000000" w:themeColor="text1"/>
        </w:rPr>
        <w:t>播种</w:t>
      </w:r>
    </w:p>
    <w:p w:rsidR="0025077A" w:rsidRPr="000674D0" w:rsidRDefault="0025077A" w:rsidP="00FA11BE">
      <w:pPr>
        <w:pStyle w:val="a8"/>
        <w:spacing w:before="156" w:after="156"/>
        <w:rPr>
          <w:rFonts w:hAnsi="黑体"/>
          <w:color w:val="000000" w:themeColor="text1"/>
        </w:rPr>
      </w:pPr>
      <w:r w:rsidRPr="000674D0">
        <w:rPr>
          <w:rFonts w:hAnsi="黑体"/>
          <w:color w:val="000000" w:themeColor="text1"/>
        </w:rPr>
        <w:t>5.1</w:t>
      </w:r>
      <w:r w:rsidR="00DB73CD">
        <w:rPr>
          <w:rFonts w:hAnsi="黑体" w:hint="eastAsia"/>
          <w:color w:val="000000" w:themeColor="text1"/>
        </w:rPr>
        <w:t xml:space="preserve"> </w:t>
      </w:r>
      <w:r w:rsidRPr="000674D0">
        <w:rPr>
          <w:rFonts w:hAnsi="黑体"/>
          <w:color w:val="000000" w:themeColor="text1"/>
        </w:rPr>
        <w:t>整地</w:t>
      </w:r>
    </w:p>
    <w:p w:rsidR="0025077A" w:rsidRPr="000674D0" w:rsidRDefault="008E22B7"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夏播大豆</w:t>
      </w:r>
      <w:r w:rsidRPr="000674D0">
        <w:rPr>
          <w:rFonts w:ascii="宋体" w:hAnsi="宋体" w:hint="eastAsia"/>
          <w:color w:val="000000" w:themeColor="text1"/>
        </w:rPr>
        <w:t>采用</w:t>
      </w:r>
      <w:r w:rsidRPr="000674D0">
        <w:rPr>
          <w:rFonts w:ascii="宋体" w:hAnsi="宋体"/>
          <w:color w:val="000000" w:themeColor="text1"/>
        </w:rPr>
        <w:t>灭茬或免耕播种。</w:t>
      </w:r>
      <w:r w:rsidRPr="000674D0">
        <w:rPr>
          <w:rFonts w:ascii="宋体" w:hAnsi="宋体" w:hint="eastAsia"/>
          <w:color w:val="000000" w:themeColor="text1"/>
        </w:rPr>
        <w:t>每</w:t>
      </w:r>
      <w:r w:rsidR="00421796">
        <w:rPr>
          <w:rFonts w:ascii="宋体" w:hAnsi="宋体" w:hint="eastAsia"/>
          <w:color w:val="000000" w:themeColor="text1"/>
        </w:rPr>
        <w:t>3</w:t>
      </w:r>
      <w:r w:rsidR="00421796" w:rsidRPr="000674D0">
        <w:rPr>
          <w:rFonts w:ascii="宋体" w:hAnsi="宋体"/>
          <w:color w:val="000000" w:themeColor="text1"/>
        </w:rPr>
        <w:t>～</w:t>
      </w:r>
      <w:r w:rsidR="00421796">
        <w:rPr>
          <w:rFonts w:ascii="宋体" w:hAnsi="宋体" w:hint="eastAsia"/>
          <w:color w:val="000000" w:themeColor="text1"/>
        </w:rPr>
        <w:t>5</w:t>
      </w:r>
      <w:r w:rsidRPr="000674D0">
        <w:rPr>
          <w:rFonts w:ascii="宋体" w:hAnsi="宋体" w:hint="eastAsia"/>
          <w:color w:val="000000" w:themeColor="text1"/>
        </w:rPr>
        <w:t>年深耕一次。</w:t>
      </w:r>
      <w:r w:rsidR="0025077A" w:rsidRPr="000674D0">
        <w:rPr>
          <w:rFonts w:ascii="宋体" w:hAnsi="宋体"/>
          <w:color w:val="000000" w:themeColor="text1"/>
        </w:rPr>
        <w:t>精细整地采用深松、细耙相结合的土壤耕作方法。前茬收获后，深耕20cm以上，细耙2～3遍，耙深12cm～15cm</w:t>
      </w:r>
      <w:r w:rsidR="007A1B07" w:rsidRPr="000674D0">
        <w:rPr>
          <w:rFonts w:ascii="宋体" w:hAnsi="宋体"/>
          <w:color w:val="000000" w:themeColor="text1"/>
        </w:rPr>
        <w:t>，做到上虚下实、深浅一致、地平土碎</w:t>
      </w:r>
      <w:r w:rsidR="007A1B07" w:rsidRPr="000674D0">
        <w:rPr>
          <w:rFonts w:ascii="宋体" w:hAnsi="宋体" w:hint="eastAsia"/>
          <w:color w:val="000000" w:themeColor="text1"/>
        </w:rPr>
        <w:t>。</w:t>
      </w:r>
    </w:p>
    <w:p w:rsidR="0025077A" w:rsidRPr="000674D0" w:rsidRDefault="0025077A" w:rsidP="00FA11BE">
      <w:pPr>
        <w:pStyle w:val="a8"/>
        <w:spacing w:before="156" w:after="156"/>
        <w:rPr>
          <w:rFonts w:hAnsi="黑体"/>
          <w:color w:val="000000" w:themeColor="text1"/>
        </w:rPr>
      </w:pPr>
      <w:r w:rsidRPr="000674D0">
        <w:rPr>
          <w:rFonts w:hAnsi="黑体"/>
          <w:color w:val="000000" w:themeColor="text1"/>
        </w:rPr>
        <w:t>5.2</w:t>
      </w:r>
      <w:r w:rsidR="00DB73CD">
        <w:rPr>
          <w:rFonts w:hAnsi="黑体" w:hint="eastAsia"/>
          <w:color w:val="000000" w:themeColor="text1"/>
        </w:rPr>
        <w:t xml:space="preserve"> </w:t>
      </w:r>
      <w:r w:rsidRPr="000674D0">
        <w:rPr>
          <w:rFonts w:hAnsi="黑体"/>
          <w:color w:val="000000" w:themeColor="text1"/>
        </w:rPr>
        <w:t>播种</w:t>
      </w:r>
    </w:p>
    <w:p w:rsidR="0025077A" w:rsidRPr="000674D0" w:rsidRDefault="0025077A" w:rsidP="00FA11BE">
      <w:pPr>
        <w:pStyle w:val="a8"/>
        <w:spacing w:before="156" w:after="156"/>
        <w:rPr>
          <w:rFonts w:hAnsi="黑体"/>
          <w:color w:val="000000" w:themeColor="text1"/>
        </w:rPr>
      </w:pPr>
      <w:r w:rsidRPr="000674D0">
        <w:rPr>
          <w:rFonts w:hAnsi="黑体"/>
          <w:color w:val="000000" w:themeColor="text1"/>
        </w:rPr>
        <w:lastRenderedPageBreak/>
        <w:t>5.2.1</w:t>
      </w:r>
      <w:r w:rsidR="00DB73CD">
        <w:rPr>
          <w:rFonts w:hAnsi="黑体" w:hint="eastAsia"/>
          <w:color w:val="000000" w:themeColor="text1"/>
        </w:rPr>
        <w:t xml:space="preserve"> </w:t>
      </w:r>
      <w:r w:rsidRPr="000674D0">
        <w:rPr>
          <w:rFonts w:hAnsi="黑体"/>
          <w:color w:val="000000" w:themeColor="text1"/>
        </w:rPr>
        <w:t>播种期</w:t>
      </w:r>
    </w:p>
    <w:p w:rsidR="0025077A" w:rsidRPr="000674D0" w:rsidRDefault="0025077A"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抢墒早播。夏播大豆在小麦收获后抢时播种，安徽、江苏两省的淮河以北及豫东南地区宜于6月15日前完成播种，其他地区不迟于6月</w:t>
      </w:r>
      <w:r w:rsidR="00B54C4F" w:rsidRPr="000674D0">
        <w:rPr>
          <w:rFonts w:ascii="宋体" w:hAnsi="宋体" w:hint="eastAsia"/>
          <w:color w:val="000000" w:themeColor="text1"/>
        </w:rPr>
        <w:t>30</w:t>
      </w:r>
      <w:r w:rsidRPr="000674D0">
        <w:rPr>
          <w:rFonts w:ascii="宋体" w:hAnsi="宋体"/>
          <w:color w:val="000000" w:themeColor="text1"/>
        </w:rPr>
        <w:t>日。土壤含水量低于田间最大持水量的70%时，造墒播种。</w:t>
      </w:r>
    </w:p>
    <w:p w:rsidR="0025077A" w:rsidRPr="000674D0" w:rsidRDefault="0025077A" w:rsidP="00FA11BE">
      <w:pPr>
        <w:pStyle w:val="a8"/>
        <w:spacing w:before="156" w:after="156"/>
        <w:rPr>
          <w:rFonts w:hAnsi="黑体"/>
          <w:color w:val="000000" w:themeColor="text1"/>
        </w:rPr>
      </w:pPr>
      <w:r w:rsidRPr="000674D0">
        <w:rPr>
          <w:rFonts w:hAnsi="黑体"/>
          <w:color w:val="000000" w:themeColor="text1"/>
        </w:rPr>
        <w:t>5.2.2</w:t>
      </w:r>
      <w:r w:rsidR="00DB73CD">
        <w:rPr>
          <w:rFonts w:hAnsi="黑体" w:hint="eastAsia"/>
          <w:color w:val="000000" w:themeColor="text1"/>
        </w:rPr>
        <w:t xml:space="preserve"> </w:t>
      </w:r>
      <w:r w:rsidRPr="000674D0">
        <w:rPr>
          <w:rFonts w:hAnsi="黑体"/>
          <w:color w:val="000000" w:themeColor="text1"/>
        </w:rPr>
        <w:t>播种量</w:t>
      </w:r>
    </w:p>
    <w:p w:rsidR="0025077A" w:rsidRPr="000674D0" w:rsidRDefault="0025077A"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根据品种特性、土壤肥力水平确定种植密度和播种量。开张型品种宜少播，紧凑型品种宜多播</w:t>
      </w:r>
      <w:r w:rsidR="00421796">
        <w:rPr>
          <w:rFonts w:ascii="宋体" w:hAnsi="宋体" w:hint="eastAsia"/>
          <w:color w:val="000000" w:themeColor="text1"/>
        </w:rPr>
        <w:t>；</w:t>
      </w:r>
      <w:r w:rsidR="00B54C4F" w:rsidRPr="000674D0">
        <w:rPr>
          <w:rFonts w:ascii="宋体" w:hAnsi="宋体" w:hint="eastAsia"/>
          <w:color w:val="000000" w:themeColor="text1"/>
        </w:rPr>
        <w:t>早熟品种宜密，晚熟品种宜稀</w:t>
      </w:r>
      <w:r w:rsidRPr="000674D0">
        <w:rPr>
          <w:rFonts w:ascii="宋体" w:hAnsi="宋体"/>
          <w:color w:val="000000" w:themeColor="text1"/>
        </w:rPr>
        <w:t>。</w:t>
      </w:r>
      <w:r w:rsidR="0091585B" w:rsidRPr="000674D0">
        <w:rPr>
          <w:rFonts w:ascii="宋体" w:hAnsi="宋体" w:hint="eastAsia"/>
          <w:color w:val="000000" w:themeColor="text1"/>
        </w:rPr>
        <w:t>一般</w:t>
      </w:r>
      <w:r w:rsidR="00421796">
        <w:rPr>
          <w:rFonts w:ascii="宋体" w:hAnsi="宋体" w:hint="eastAsia"/>
          <w:color w:val="000000" w:themeColor="text1"/>
        </w:rPr>
        <w:t>亩</w:t>
      </w:r>
      <w:r w:rsidR="0091585B" w:rsidRPr="000674D0">
        <w:rPr>
          <w:rFonts w:ascii="宋体" w:hAnsi="宋体" w:hint="eastAsia"/>
          <w:color w:val="000000" w:themeColor="text1"/>
        </w:rPr>
        <w:t>用种5</w:t>
      </w:r>
      <w:r w:rsidR="005A1218" w:rsidRPr="000674D0">
        <w:rPr>
          <w:rFonts w:ascii="宋体" w:hAnsi="宋体"/>
          <w:color w:val="000000" w:themeColor="text1"/>
        </w:rPr>
        <w:t>kg～</w:t>
      </w:r>
      <w:r w:rsidR="0091585B" w:rsidRPr="000674D0">
        <w:rPr>
          <w:rFonts w:ascii="宋体" w:hAnsi="宋体" w:hint="eastAsia"/>
          <w:color w:val="000000" w:themeColor="text1"/>
        </w:rPr>
        <w:t>6</w:t>
      </w:r>
      <w:r w:rsidR="005A1218" w:rsidRPr="000674D0">
        <w:rPr>
          <w:rFonts w:ascii="宋体" w:hAnsi="宋体"/>
          <w:color w:val="000000" w:themeColor="text1"/>
        </w:rPr>
        <w:t>kg</w:t>
      </w:r>
      <w:r w:rsidR="005A1218" w:rsidRPr="000674D0">
        <w:rPr>
          <w:rFonts w:ascii="宋体" w:hAnsi="宋体" w:hint="eastAsia"/>
          <w:color w:val="000000" w:themeColor="text1"/>
        </w:rPr>
        <w:t>。</w:t>
      </w:r>
    </w:p>
    <w:p w:rsidR="0025077A" w:rsidRPr="000674D0" w:rsidRDefault="0025077A" w:rsidP="00FA11BE">
      <w:pPr>
        <w:pStyle w:val="a8"/>
        <w:spacing w:before="156" w:after="156"/>
        <w:rPr>
          <w:rFonts w:hAnsi="黑体"/>
          <w:color w:val="000000" w:themeColor="text1"/>
        </w:rPr>
      </w:pPr>
      <w:r w:rsidRPr="000674D0">
        <w:rPr>
          <w:rFonts w:hAnsi="黑体"/>
          <w:color w:val="000000" w:themeColor="text1"/>
        </w:rPr>
        <w:t>5.2.3</w:t>
      </w:r>
      <w:r w:rsidR="00DB73CD">
        <w:rPr>
          <w:rFonts w:hAnsi="黑体" w:hint="eastAsia"/>
          <w:color w:val="000000" w:themeColor="text1"/>
        </w:rPr>
        <w:t xml:space="preserve"> </w:t>
      </w:r>
      <w:r w:rsidRPr="000674D0">
        <w:rPr>
          <w:rFonts w:hAnsi="黑体"/>
          <w:color w:val="000000" w:themeColor="text1"/>
        </w:rPr>
        <w:t>播种方法</w:t>
      </w:r>
    </w:p>
    <w:p w:rsidR="0025077A" w:rsidRPr="000674D0" w:rsidRDefault="005A1218"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建议</w:t>
      </w:r>
      <w:r w:rsidR="0025077A" w:rsidRPr="000674D0">
        <w:rPr>
          <w:rFonts w:ascii="宋体" w:hAnsi="宋体"/>
          <w:color w:val="000000" w:themeColor="text1"/>
        </w:rPr>
        <w:t>机械</w:t>
      </w:r>
      <w:r w:rsidRPr="000674D0">
        <w:rPr>
          <w:rFonts w:ascii="宋体" w:hAnsi="宋体" w:hint="eastAsia"/>
          <w:color w:val="000000" w:themeColor="text1"/>
        </w:rPr>
        <w:t>精量</w:t>
      </w:r>
      <w:r w:rsidR="0025077A" w:rsidRPr="000674D0">
        <w:rPr>
          <w:rFonts w:ascii="宋体" w:hAnsi="宋体"/>
          <w:color w:val="000000" w:themeColor="text1"/>
        </w:rPr>
        <w:t>条播。等行距播种</w:t>
      </w:r>
      <w:r w:rsidR="00421796">
        <w:rPr>
          <w:rFonts w:ascii="宋体" w:hAnsi="宋体" w:hint="eastAsia"/>
          <w:color w:val="000000" w:themeColor="text1"/>
        </w:rPr>
        <w:t>：</w:t>
      </w:r>
      <w:r w:rsidR="0025077A" w:rsidRPr="000674D0">
        <w:rPr>
          <w:rFonts w:ascii="宋体" w:hAnsi="宋体"/>
          <w:color w:val="000000" w:themeColor="text1"/>
        </w:rPr>
        <w:t>行距</w:t>
      </w:r>
      <w:r w:rsidR="001D3A35" w:rsidRPr="000674D0">
        <w:rPr>
          <w:rFonts w:ascii="宋体" w:hAnsi="宋体"/>
          <w:color w:val="000000" w:themeColor="text1"/>
        </w:rPr>
        <w:t>40cm</w:t>
      </w:r>
      <w:r w:rsidR="0025077A" w:rsidRPr="000674D0">
        <w:rPr>
          <w:rFonts w:ascii="宋体" w:hAnsi="宋体"/>
          <w:color w:val="000000" w:themeColor="text1"/>
        </w:rPr>
        <w:t>～50cm</w:t>
      </w:r>
      <w:r w:rsidR="00421796">
        <w:rPr>
          <w:rFonts w:ascii="宋体" w:hAnsi="宋体" w:hint="eastAsia"/>
          <w:color w:val="000000" w:themeColor="text1"/>
        </w:rPr>
        <w:t>；</w:t>
      </w:r>
      <w:r w:rsidR="0025077A" w:rsidRPr="000674D0">
        <w:rPr>
          <w:rFonts w:ascii="宋体" w:hAnsi="宋体"/>
          <w:color w:val="000000" w:themeColor="text1"/>
        </w:rPr>
        <w:t>宽窄行播种</w:t>
      </w:r>
      <w:r w:rsidR="00421796">
        <w:rPr>
          <w:rFonts w:ascii="宋体" w:hAnsi="宋体" w:hint="eastAsia"/>
          <w:color w:val="000000" w:themeColor="text1"/>
        </w:rPr>
        <w:t>：</w:t>
      </w:r>
      <w:r w:rsidR="0025077A" w:rsidRPr="000674D0">
        <w:rPr>
          <w:rFonts w:ascii="宋体" w:hAnsi="宋体"/>
          <w:color w:val="000000" w:themeColor="text1"/>
        </w:rPr>
        <w:t>宽行50cm，窄行20cm左右。播种深度3cm～5cm，种子落在湿土里，覆土厚度均匀一致，播后镇压。</w:t>
      </w:r>
    </w:p>
    <w:p w:rsidR="0025077A" w:rsidRPr="000674D0" w:rsidRDefault="0025077A" w:rsidP="00FA11BE">
      <w:pPr>
        <w:pStyle w:val="a8"/>
        <w:spacing w:before="156" w:after="156"/>
        <w:rPr>
          <w:rFonts w:hAnsi="黑体"/>
          <w:color w:val="000000" w:themeColor="text1"/>
        </w:rPr>
      </w:pPr>
      <w:r w:rsidRPr="000674D0">
        <w:rPr>
          <w:rFonts w:hAnsi="黑体" w:hint="eastAsia"/>
          <w:color w:val="000000" w:themeColor="text1"/>
        </w:rPr>
        <w:t>6</w:t>
      </w:r>
      <w:r w:rsidR="00DB73CD">
        <w:rPr>
          <w:rFonts w:hAnsi="黑体" w:hint="eastAsia"/>
          <w:color w:val="000000" w:themeColor="text1"/>
        </w:rPr>
        <w:t xml:space="preserve"> </w:t>
      </w:r>
      <w:r w:rsidRPr="000674D0">
        <w:rPr>
          <w:rFonts w:hAnsi="黑体" w:hint="eastAsia"/>
          <w:color w:val="000000" w:themeColor="text1"/>
        </w:rPr>
        <w:t>田间</w:t>
      </w:r>
      <w:r w:rsidRPr="000674D0">
        <w:rPr>
          <w:rFonts w:hAnsi="黑体"/>
          <w:color w:val="000000" w:themeColor="text1"/>
        </w:rPr>
        <w:t>管理</w:t>
      </w:r>
    </w:p>
    <w:p w:rsidR="00B074F5" w:rsidRPr="000674D0" w:rsidRDefault="0025077A" w:rsidP="00FA11BE">
      <w:pPr>
        <w:pStyle w:val="a8"/>
        <w:spacing w:before="156" w:after="156"/>
        <w:rPr>
          <w:rFonts w:hAnsi="黑体"/>
          <w:color w:val="000000" w:themeColor="text1"/>
        </w:rPr>
      </w:pPr>
      <w:r w:rsidRPr="000674D0">
        <w:rPr>
          <w:rFonts w:hAnsi="黑体" w:hint="eastAsia"/>
          <w:color w:val="000000" w:themeColor="text1"/>
        </w:rPr>
        <w:t>6</w:t>
      </w:r>
      <w:r w:rsidRPr="000674D0">
        <w:rPr>
          <w:rFonts w:hAnsi="黑体"/>
          <w:color w:val="000000" w:themeColor="text1"/>
        </w:rPr>
        <w:t>.1</w:t>
      </w:r>
      <w:r w:rsidR="00DB73CD">
        <w:rPr>
          <w:rFonts w:hAnsi="黑体" w:hint="eastAsia"/>
          <w:color w:val="000000" w:themeColor="text1"/>
        </w:rPr>
        <w:t xml:space="preserve"> </w:t>
      </w:r>
      <w:r w:rsidRPr="000674D0">
        <w:rPr>
          <w:rFonts w:hAnsi="黑体" w:hint="eastAsia"/>
          <w:color w:val="000000" w:themeColor="text1"/>
        </w:rPr>
        <w:t>灌溉</w:t>
      </w:r>
    </w:p>
    <w:p w:rsidR="00E13D52" w:rsidRPr="000674D0" w:rsidRDefault="00E13D52"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苗期应适当干</w:t>
      </w:r>
      <w:r w:rsidR="00712F11" w:rsidRPr="000674D0">
        <w:rPr>
          <w:rFonts w:ascii="宋体" w:hAnsi="宋体" w:hint="eastAsia"/>
          <w:color w:val="000000" w:themeColor="text1"/>
        </w:rPr>
        <w:t>旱</w:t>
      </w:r>
      <w:r w:rsidRPr="000674D0">
        <w:rPr>
          <w:rFonts w:ascii="宋体" w:hAnsi="宋体"/>
          <w:color w:val="000000" w:themeColor="text1"/>
        </w:rPr>
        <w:t>，不浇水或少浇水</w:t>
      </w:r>
      <w:r w:rsidR="00712F11" w:rsidRPr="000674D0">
        <w:rPr>
          <w:rFonts w:ascii="宋体" w:hAnsi="宋体" w:hint="eastAsia"/>
          <w:color w:val="000000" w:themeColor="text1"/>
        </w:rPr>
        <w:t>，</w:t>
      </w:r>
      <w:r w:rsidRPr="000674D0">
        <w:rPr>
          <w:rFonts w:ascii="宋体" w:hAnsi="宋体"/>
          <w:color w:val="000000" w:themeColor="text1"/>
        </w:rPr>
        <w:t>开花、结荚、鼓粒期遇</w:t>
      </w:r>
      <w:r w:rsidR="00712F11" w:rsidRPr="000674D0">
        <w:rPr>
          <w:rFonts w:ascii="宋体" w:hAnsi="宋体" w:hint="eastAsia"/>
          <w:color w:val="000000" w:themeColor="text1"/>
        </w:rPr>
        <w:t>旱</w:t>
      </w:r>
      <w:r w:rsidRPr="000674D0">
        <w:rPr>
          <w:rFonts w:ascii="宋体" w:hAnsi="宋体"/>
          <w:color w:val="000000" w:themeColor="text1"/>
        </w:rPr>
        <w:t>及时浇水。根据土壤墒情浇水，大豆幼苗期的适宜土壤田间持水量为60%左右，分枝期为65%左右，开花结荚期为80%以上，鼓粒期为70%～80%。当土壤含水量低于适宜含水量时应进行浇水。多雨、遇涝或田间积水时要及时排水。</w:t>
      </w:r>
    </w:p>
    <w:p w:rsidR="00B074F5" w:rsidRPr="000674D0" w:rsidRDefault="0025077A" w:rsidP="00FA11BE">
      <w:pPr>
        <w:pStyle w:val="a8"/>
        <w:spacing w:before="156" w:after="156"/>
        <w:rPr>
          <w:rFonts w:hAnsi="黑体"/>
          <w:color w:val="000000" w:themeColor="text1"/>
        </w:rPr>
      </w:pPr>
      <w:r w:rsidRPr="000674D0">
        <w:rPr>
          <w:rFonts w:hAnsi="黑体"/>
          <w:color w:val="000000" w:themeColor="text1"/>
        </w:rPr>
        <w:t>6</w:t>
      </w:r>
      <w:r w:rsidR="00B074F5" w:rsidRPr="000674D0">
        <w:rPr>
          <w:rFonts w:hAnsi="黑体"/>
          <w:color w:val="000000" w:themeColor="text1"/>
        </w:rPr>
        <w:t>.2</w:t>
      </w:r>
      <w:r w:rsidR="00421796">
        <w:rPr>
          <w:rFonts w:hAnsi="黑体" w:hint="eastAsia"/>
          <w:color w:val="000000" w:themeColor="text1"/>
        </w:rPr>
        <w:t xml:space="preserve"> </w:t>
      </w:r>
      <w:r w:rsidR="00B074F5" w:rsidRPr="000674D0">
        <w:rPr>
          <w:rFonts w:hAnsi="黑体"/>
          <w:color w:val="000000" w:themeColor="text1"/>
        </w:rPr>
        <w:t>施肥</w:t>
      </w:r>
    </w:p>
    <w:p w:rsidR="00B074F5" w:rsidRPr="000674D0" w:rsidRDefault="00712F11"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增</w:t>
      </w:r>
      <w:r w:rsidR="00B074F5" w:rsidRPr="000674D0">
        <w:rPr>
          <w:rFonts w:ascii="宋体" w:hAnsi="宋体"/>
          <w:color w:val="000000" w:themeColor="text1"/>
        </w:rPr>
        <w:t>施有机肥，</w:t>
      </w:r>
      <w:r w:rsidRPr="000674D0">
        <w:rPr>
          <w:rFonts w:ascii="宋体" w:hAnsi="宋体" w:hint="eastAsia"/>
          <w:color w:val="000000" w:themeColor="text1"/>
        </w:rPr>
        <w:t>适施氮</w:t>
      </w:r>
      <w:r w:rsidRPr="000674D0">
        <w:rPr>
          <w:rFonts w:ascii="宋体" w:hAnsi="宋体"/>
          <w:color w:val="000000" w:themeColor="text1"/>
        </w:rPr>
        <w:t>肥</w:t>
      </w:r>
      <w:r w:rsidR="00421796">
        <w:rPr>
          <w:rFonts w:ascii="宋体" w:hAnsi="宋体" w:hint="eastAsia"/>
          <w:color w:val="000000" w:themeColor="text1"/>
        </w:rPr>
        <w:t>，配施磷钾肥和微肥，</w:t>
      </w:r>
      <w:r w:rsidR="00052DEA" w:rsidRPr="000674D0">
        <w:rPr>
          <w:rFonts w:ascii="宋体" w:hAnsi="宋体"/>
          <w:color w:val="000000" w:themeColor="text1"/>
        </w:rPr>
        <w:t>肥料施用</w:t>
      </w:r>
      <w:r w:rsidR="00B074F5" w:rsidRPr="000674D0">
        <w:rPr>
          <w:rFonts w:ascii="宋体" w:hAnsi="宋体"/>
          <w:color w:val="000000" w:themeColor="text1"/>
        </w:rPr>
        <w:t>应符合NY/T 394</w:t>
      </w:r>
      <w:r w:rsidR="00052DEA" w:rsidRPr="000674D0">
        <w:rPr>
          <w:rFonts w:ascii="宋体" w:hAnsi="宋体"/>
          <w:color w:val="000000" w:themeColor="text1"/>
        </w:rPr>
        <w:t>要求</w:t>
      </w:r>
      <w:r w:rsidR="00B074F5" w:rsidRPr="000674D0">
        <w:rPr>
          <w:rFonts w:ascii="宋体" w:hAnsi="宋体"/>
          <w:color w:val="000000" w:themeColor="text1"/>
        </w:rPr>
        <w:t>。</w:t>
      </w:r>
    </w:p>
    <w:p w:rsidR="00712F11" w:rsidRPr="000674D0" w:rsidRDefault="005C2622"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按照NY/T1118</w:t>
      </w:r>
      <w:r w:rsidRPr="000674D0">
        <w:rPr>
          <w:rFonts w:ascii="宋体" w:hAnsi="宋体" w:hint="eastAsia"/>
          <w:color w:val="000000" w:themeColor="text1"/>
        </w:rPr>
        <w:t>要求，</w:t>
      </w:r>
      <w:r w:rsidR="00B074F5" w:rsidRPr="000674D0">
        <w:rPr>
          <w:rFonts w:ascii="宋体" w:hAnsi="宋体"/>
          <w:color w:val="000000" w:themeColor="text1"/>
        </w:rPr>
        <w:t>每</w:t>
      </w:r>
      <w:r w:rsidR="00421796">
        <w:rPr>
          <w:rFonts w:ascii="宋体" w:hAnsi="宋体" w:hint="eastAsia"/>
          <w:color w:val="000000" w:themeColor="text1"/>
        </w:rPr>
        <w:t>亩</w:t>
      </w:r>
      <w:r w:rsidR="00B074F5" w:rsidRPr="000674D0">
        <w:rPr>
          <w:rFonts w:ascii="宋体" w:hAnsi="宋体"/>
          <w:color w:val="000000" w:themeColor="text1"/>
        </w:rPr>
        <w:t>施1000kg～</w:t>
      </w:r>
      <w:r w:rsidR="001D3A35" w:rsidRPr="000674D0">
        <w:rPr>
          <w:rFonts w:ascii="宋体" w:hAnsi="宋体"/>
          <w:color w:val="000000" w:themeColor="text1"/>
        </w:rPr>
        <w:t>1500kg</w:t>
      </w:r>
      <w:r w:rsidR="00B074F5" w:rsidRPr="000674D0">
        <w:rPr>
          <w:rFonts w:ascii="宋体" w:hAnsi="宋体"/>
          <w:color w:val="000000" w:themeColor="text1"/>
        </w:rPr>
        <w:t>优质腐熟有机肥。种肥每</w:t>
      </w:r>
      <w:r w:rsidR="00421796">
        <w:rPr>
          <w:rFonts w:ascii="宋体" w:hAnsi="宋体" w:hint="eastAsia"/>
          <w:color w:val="000000" w:themeColor="text1"/>
        </w:rPr>
        <w:t>亩</w:t>
      </w:r>
      <w:r w:rsidR="00B074F5" w:rsidRPr="000674D0">
        <w:rPr>
          <w:rFonts w:ascii="宋体" w:hAnsi="宋体"/>
          <w:color w:val="000000" w:themeColor="text1"/>
        </w:rPr>
        <w:t>施用5.0kg左右的氮磷钾复合肥</w:t>
      </w:r>
      <w:r w:rsidR="00712F11" w:rsidRPr="000674D0">
        <w:rPr>
          <w:rFonts w:ascii="宋体" w:hAnsi="宋体" w:hint="eastAsia"/>
          <w:color w:val="000000" w:themeColor="text1"/>
        </w:rPr>
        <w:t>（15-15-15）</w:t>
      </w:r>
      <w:r w:rsidR="00B074F5" w:rsidRPr="000674D0">
        <w:rPr>
          <w:rFonts w:ascii="宋体" w:hAnsi="宋体"/>
          <w:color w:val="000000" w:themeColor="text1"/>
        </w:rPr>
        <w:t>或用钼酸铵、硼肥等微肥拌种。根据土壤肥力不同，可选择在开花结荚期、鼓粒期进行追肥。开花结荚期每</w:t>
      </w:r>
      <w:r w:rsidR="00421796">
        <w:rPr>
          <w:rFonts w:ascii="宋体" w:hAnsi="宋体" w:hint="eastAsia"/>
          <w:color w:val="000000" w:themeColor="text1"/>
        </w:rPr>
        <w:t>亩</w:t>
      </w:r>
      <w:r w:rsidR="00B074F5" w:rsidRPr="000674D0">
        <w:rPr>
          <w:rFonts w:ascii="宋体" w:hAnsi="宋体"/>
          <w:color w:val="000000" w:themeColor="text1"/>
        </w:rPr>
        <w:t>追施5kg～10</w:t>
      </w:r>
      <w:r w:rsidR="00E312D7" w:rsidRPr="000674D0">
        <w:rPr>
          <w:rFonts w:ascii="宋体" w:hAnsi="宋体"/>
          <w:color w:val="000000" w:themeColor="text1"/>
        </w:rPr>
        <w:t>kg</w:t>
      </w:r>
      <w:r w:rsidR="00712F11" w:rsidRPr="000674D0">
        <w:rPr>
          <w:rFonts w:ascii="宋体" w:hAnsi="宋体" w:hint="eastAsia"/>
          <w:color w:val="000000" w:themeColor="text1"/>
        </w:rPr>
        <w:t>复合肥</w:t>
      </w:r>
      <w:r w:rsidR="00421796">
        <w:rPr>
          <w:rFonts w:ascii="宋体" w:hAnsi="宋体" w:hint="eastAsia"/>
          <w:color w:val="000000" w:themeColor="text1"/>
        </w:rPr>
        <w:t>；</w:t>
      </w:r>
      <w:r w:rsidR="00B074F5" w:rsidRPr="000674D0">
        <w:rPr>
          <w:rFonts w:ascii="宋体" w:hAnsi="宋体"/>
          <w:color w:val="000000" w:themeColor="text1"/>
        </w:rPr>
        <w:t>鼓粒</w:t>
      </w:r>
      <w:r w:rsidR="00712F11" w:rsidRPr="000674D0">
        <w:rPr>
          <w:rFonts w:ascii="宋体" w:hAnsi="宋体" w:hint="eastAsia"/>
          <w:color w:val="000000" w:themeColor="text1"/>
        </w:rPr>
        <w:t>末</w:t>
      </w:r>
      <w:r w:rsidR="00B074F5" w:rsidRPr="000674D0">
        <w:rPr>
          <w:rFonts w:ascii="宋体" w:hAnsi="宋体"/>
          <w:color w:val="000000" w:themeColor="text1"/>
        </w:rPr>
        <w:t>期缺肥时，叶面喷施</w:t>
      </w:r>
      <w:r w:rsidR="00B17992" w:rsidRPr="000674D0">
        <w:rPr>
          <w:rFonts w:ascii="宋体" w:hAnsi="宋体"/>
          <w:color w:val="000000" w:themeColor="text1"/>
        </w:rPr>
        <w:t>1%</w:t>
      </w:r>
      <w:r w:rsidR="001D3A35" w:rsidRPr="000674D0">
        <w:rPr>
          <w:rFonts w:ascii="宋体" w:hAnsi="宋体"/>
          <w:color w:val="000000" w:themeColor="text1"/>
        </w:rPr>
        <w:t>～</w:t>
      </w:r>
      <w:r w:rsidR="00B17992" w:rsidRPr="000674D0">
        <w:rPr>
          <w:rFonts w:ascii="宋体" w:hAnsi="宋体"/>
          <w:color w:val="000000" w:themeColor="text1"/>
        </w:rPr>
        <w:t>2%</w:t>
      </w:r>
      <w:r w:rsidR="00B074F5" w:rsidRPr="000674D0">
        <w:rPr>
          <w:rFonts w:ascii="宋体" w:hAnsi="宋体"/>
          <w:color w:val="000000" w:themeColor="text1"/>
        </w:rPr>
        <w:t>尿素</w:t>
      </w:r>
      <w:r w:rsidR="00421796">
        <w:rPr>
          <w:rFonts w:ascii="宋体" w:hAnsi="宋体" w:hint="eastAsia"/>
          <w:color w:val="000000" w:themeColor="text1"/>
        </w:rPr>
        <w:t>、</w:t>
      </w:r>
      <w:r w:rsidR="00B17992" w:rsidRPr="000674D0">
        <w:rPr>
          <w:rFonts w:ascii="宋体" w:hAnsi="宋体"/>
          <w:color w:val="000000" w:themeColor="text1"/>
        </w:rPr>
        <w:t>0.3%</w:t>
      </w:r>
      <w:r w:rsidR="00B074F5" w:rsidRPr="000674D0">
        <w:rPr>
          <w:rFonts w:ascii="宋体" w:hAnsi="宋体"/>
          <w:color w:val="000000" w:themeColor="text1"/>
        </w:rPr>
        <w:t>磷酸二氢钾</w:t>
      </w:r>
      <w:r w:rsidR="00B17992" w:rsidRPr="000674D0">
        <w:rPr>
          <w:rFonts w:ascii="宋体" w:hAnsi="宋体"/>
          <w:color w:val="000000" w:themeColor="text1"/>
        </w:rPr>
        <w:t>和0.2%</w:t>
      </w:r>
      <w:r w:rsidR="001D3A35" w:rsidRPr="000674D0">
        <w:rPr>
          <w:rFonts w:ascii="宋体" w:hAnsi="宋体"/>
          <w:color w:val="000000" w:themeColor="text1"/>
        </w:rPr>
        <w:t>～</w:t>
      </w:r>
      <w:r w:rsidR="00B17992" w:rsidRPr="000674D0">
        <w:rPr>
          <w:rFonts w:ascii="宋体" w:hAnsi="宋体"/>
          <w:color w:val="000000" w:themeColor="text1"/>
        </w:rPr>
        <w:t>0.3%硼酸</w:t>
      </w:r>
      <w:r w:rsidR="00B074F5" w:rsidRPr="000674D0">
        <w:rPr>
          <w:rFonts w:ascii="宋体" w:hAnsi="宋体"/>
          <w:color w:val="000000" w:themeColor="text1"/>
        </w:rPr>
        <w:t>等</w:t>
      </w:r>
      <w:r w:rsidR="0025077A" w:rsidRPr="000674D0">
        <w:rPr>
          <w:rFonts w:ascii="宋体" w:hAnsi="宋体" w:hint="eastAsia"/>
          <w:color w:val="000000" w:themeColor="text1"/>
        </w:rPr>
        <w:t>。</w:t>
      </w:r>
      <w:r w:rsidR="00B074F5" w:rsidRPr="000674D0">
        <w:rPr>
          <w:rFonts w:ascii="宋体" w:hAnsi="宋体"/>
          <w:color w:val="000000" w:themeColor="text1"/>
        </w:rPr>
        <w:t>土壤碱解氮含量在80mg/kg以上时，可不追肥。</w:t>
      </w:r>
    </w:p>
    <w:p w:rsidR="00B074F5" w:rsidRPr="000674D0" w:rsidRDefault="00B074F5"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根据需要，可接种根瘤菌。根瘤菌产品要选择菌株与当地大豆品种相匹配、与土壤相适应的合格产品。接种方式可选择拌种、土壤接种和种子包衣。使用时注意不要与化肥和杀菌剂直接接触，处理好的种子不要暴晒于阳光下。</w:t>
      </w:r>
    </w:p>
    <w:p w:rsidR="0041491D" w:rsidRPr="000674D0" w:rsidRDefault="0041491D" w:rsidP="00FA11BE">
      <w:pPr>
        <w:pStyle w:val="a8"/>
        <w:spacing w:before="156" w:after="156"/>
        <w:rPr>
          <w:rFonts w:hAnsi="黑体"/>
          <w:color w:val="000000" w:themeColor="text1"/>
        </w:rPr>
      </w:pPr>
      <w:r w:rsidRPr="000674D0">
        <w:rPr>
          <w:rFonts w:hAnsi="黑体"/>
          <w:color w:val="000000" w:themeColor="text1"/>
        </w:rPr>
        <w:t>6.</w:t>
      </w:r>
      <w:r w:rsidRPr="000674D0">
        <w:rPr>
          <w:rFonts w:hAnsi="黑体" w:hint="eastAsia"/>
          <w:color w:val="000000" w:themeColor="text1"/>
        </w:rPr>
        <w:t>3</w:t>
      </w:r>
      <w:r w:rsidR="00DB73CD">
        <w:rPr>
          <w:rFonts w:hAnsi="黑体" w:hint="eastAsia"/>
          <w:color w:val="000000" w:themeColor="text1"/>
        </w:rPr>
        <w:t xml:space="preserve"> </w:t>
      </w:r>
      <w:r w:rsidRPr="000674D0">
        <w:rPr>
          <w:rFonts w:hAnsi="黑体"/>
          <w:color w:val="000000" w:themeColor="text1"/>
        </w:rPr>
        <w:t>查苗、补苗</w:t>
      </w:r>
    </w:p>
    <w:p w:rsidR="0041491D" w:rsidRPr="000674D0" w:rsidRDefault="0041491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子叶出土后及时查苗、补苗，缺苗断垄的应移稠补稀或育苗移栽，严重缺苗的应浸种2h～3h后补种，天</w:t>
      </w:r>
      <w:r w:rsidRPr="000674D0">
        <w:rPr>
          <w:rFonts w:ascii="宋体" w:hAnsi="宋体" w:hint="eastAsia"/>
          <w:color w:val="000000" w:themeColor="text1"/>
        </w:rPr>
        <w:t>旱</w:t>
      </w:r>
      <w:r w:rsidRPr="000674D0">
        <w:rPr>
          <w:rFonts w:ascii="宋体" w:hAnsi="宋体"/>
          <w:color w:val="000000" w:themeColor="text1"/>
        </w:rPr>
        <w:t>时带水补种</w:t>
      </w:r>
      <w:r w:rsidRPr="000674D0">
        <w:rPr>
          <w:rFonts w:ascii="宋体" w:hAnsi="宋体" w:hint="eastAsia"/>
          <w:color w:val="000000" w:themeColor="text1"/>
        </w:rPr>
        <w:t>。</w:t>
      </w:r>
    </w:p>
    <w:p w:rsidR="0041491D" w:rsidRPr="000674D0" w:rsidRDefault="0041491D" w:rsidP="00FA11BE">
      <w:pPr>
        <w:pStyle w:val="a8"/>
        <w:spacing w:before="156" w:after="156"/>
        <w:rPr>
          <w:rFonts w:hAnsi="黑体"/>
          <w:color w:val="000000" w:themeColor="text1"/>
        </w:rPr>
      </w:pPr>
      <w:r w:rsidRPr="000674D0">
        <w:rPr>
          <w:rFonts w:hAnsi="黑体"/>
          <w:color w:val="000000" w:themeColor="text1"/>
        </w:rPr>
        <w:t>6.</w:t>
      </w:r>
      <w:r w:rsidRPr="000674D0">
        <w:rPr>
          <w:rFonts w:hAnsi="黑体" w:hint="eastAsia"/>
          <w:color w:val="000000" w:themeColor="text1"/>
        </w:rPr>
        <w:t>4</w:t>
      </w:r>
      <w:r w:rsidR="00DB73CD">
        <w:rPr>
          <w:rFonts w:hAnsi="黑体" w:hint="eastAsia"/>
          <w:color w:val="000000" w:themeColor="text1"/>
        </w:rPr>
        <w:t xml:space="preserve"> </w:t>
      </w:r>
      <w:r w:rsidRPr="000674D0">
        <w:rPr>
          <w:rFonts w:hAnsi="黑体"/>
          <w:color w:val="000000" w:themeColor="text1"/>
        </w:rPr>
        <w:t>间苗、定苗</w:t>
      </w:r>
    </w:p>
    <w:p w:rsidR="0041491D" w:rsidRPr="000674D0" w:rsidRDefault="005E6BDF"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非</w:t>
      </w:r>
      <w:r w:rsidRPr="000674D0">
        <w:rPr>
          <w:rFonts w:ascii="宋体" w:hAnsi="宋体"/>
          <w:color w:val="000000" w:themeColor="text1"/>
        </w:rPr>
        <w:t>精量播种的地块，</w:t>
      </w:r>
      <w:r w:rsidRPr="000674D0">
        <w:rPr>
          <w:rFonts w:ascii="宋体" w:hAnsi="宋体" w:hint="eastAsia"/>
          <w:color w:val="000000" w:themeColor="text1"/>
        </w:rPr>
        <w:t>在</w:t>
      </w:r>
      <w:r w:rsidR="0041491D" w:rsidRPr="000674D0">
        <w:rPr>
          <w:rFonts w:ascii="宋体" w:hAnsi="宋体"/>
          <w:color w:val="000000" w:themeColor="text1"/>
        </w:rPr>
        <w:t>第1片真叶展开前进行人工间苗。间苗后3d～5d定苗。留苗密</w:t>
      </w:r>
      <w:r w:rsidR="0041491D" w:rsidRPr="000674D0">
        <w:rPr>
          <w:rFonts w:ascii="宋体" w:hAnsi="宋体"/>
          <w:color w:val="000000" w:themeColor="text1"/>
        </w:rPr>
        <w:lastRenderedPageBreak/>
        <w:t>度以品种特性和当地常年种植密度为准，</w:t>
      </w:r>
      <w:r w:rsidR="005A1218" w:rsidRPr="000674D0">
        <w:rPr>
          <w:rFonts w:ascii="宋体" w:hAnsi="宋体" w:hint="eastAsia"/>
          <w:color w:val="000000" w:themeColor="text1"/>
        </w:rPr>
        <w:t>留苗密度在每</w:t>
      </w:r>
      <w:r w:rsidR="00421796">
        <w:rPr>
          <w:rFonts w:ascii="宋体" w:hAnsi="宋体" w:hint="eastAsia"/>
          <w:color w:val="000000" w:themeColor="text1"/>
        </w:rPr>
        <w:t>亩</w:t>
      </w:r>
      <w:r w:rsidR="005A1218" w:rsidRPr="000674D0">
        <w:rPr>
          <w:rFonts w:ascii="宋体" w:hAnsi="宋体" w:hint="eastAsia"/>
          <w:color w:val="000000" w:themeColor="text1"/>
        </w:rPr>
        <w:t>1.5万</w:t>
      </w:r>
      <w:r w:rsidR="008A140A" w:rsidRPr="000674D0">
        <w:rPr>
          <w:rFonts w:ascii="宋体" w:hAnsi="宋体"/>
          <w:color w:val="000000" w:themeColor="text1"/>
        </w:rPr>
        <w:t>～</w:t>
      </w:r>
      <w:r w:rsidR="005A1218" w:rsidRPr="000674D0">
        <w:rPr>
          <w:rFonts w:ascii="宋体" w:hAnsi="宋体" w:hint="eastAsia"/>
          <w:color w:val="000000" w:themeColor="text1"/>
        </w:rPr>
        <w:t>1.8万株，土壤瘠薄地块或晚播地块密度可增至2万株以上。</w:t>
      </w:r>
    </w:p>
    <w:p w:rsidR="0041491D" w:rsidRPr="000674D0" w:rsidRDefault="0041491D" w:rsidP="00FA11BE">
      <w:pPr>
        <w:pStyle w:val="a8"/>
        <w:spacing w:before="156" w:after="156"/>
        <w:rPr>
          <w:rFonts w:hAnsi="黑体"/>
          <w:color w:val="000000" w:themeColor="text1"/>
        </w:rPr>
      </w:pPr>
      <w:r w:rsidRPr="000674D0">
        <w:rPr>
          <w:rFonts w:hAnsi="黑体"/>
          <w:color w:val="000000" w:themeColor="text1"/>
        </w:rPr>
        <w:t>6.</w:t>
      </w:r>
      <w:r w:rsidR="007F4132" w:rsidRPr="000674D0">
        <w:rPr>
          <w:rFonts w:hAnsi="黑体"/>
          <w:color w:val="000000" w:themeColor="text1"/>
        </w:rPr>
        <w:t>5</w:t>
      </w:r>
      <w:r w:rsidR="00DB73CD">
        <w:rPr>
          <w:rFonts w:hAnsi="黑体" w:hint="eastAsia"/>
          <w:color w:val="000000" w:themeColor="text1"/>
        </w:rPr>
        <w:t xml:space="preserve"> </w:t>
      </w:r>
      <w:r w:rsidRPr="000674D0">
        <w:rPr>
          <w:rFonts w:hAnsi="黑体"/>
          <w:color w:val="000000" w:themeColor="text1"/>
        </w:rPr>
        <w:t>中耕、培土</w:t>
      </w:r>
    </w:p>
    <w:p w:rsidR="0041491D" w:rsidRPr="000674D0" w:rsidRDefault="0041491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真叶展开后，按先浅后深的原则中耕。第一次中耕要抢晴及早进行，每隔10d</w:t>
      </w:r>
      <w:r w:rsidR="004A5370" w:rsidRPr="000674D0">
        <w:rPr>
          <w:rFonts w:ascii="宋体" w:hAnsi="宋体"/>
          <w:color w:val="000000" w:themeColor="text1"/>
        </w:rPr>
        <w:t>～</w:t>
      </w:r>
      <w:r w:rsidRPr="000674D0">
        <w:rPr>
          <w:rFonts w:ascii="宋体" w:hAnsi="宋体"/>
          <w:color w:val="000000" w:themeColor="text1"/>
        </w:rPr>
        <w:t>15d中耕一次，最后一次在初花期前结束。培土在最后一次中耕时进行，高度为l0cm～12cm，宜超过子叶节。</w:t>
      </w:r>
    </w:p>
    <w:p w:rsidR="00285B3A" w:rsidRPr="000674D0" w:rsidRDefault="00285B3A" w:rsidP="00FA11BE">
      <w:pPr>
        <w:pStyle w:val="a8"/>
        <w:spacing w:before="156" w:after="156"/>
        <w:rPr>
          <w:rFonts w:hAnsi="黑体"/>
          <w:color w:val="000000" w:themeColor="text1"/>
        </w:rPr>
      </w:pPr>
      <w:r w:rsidRPr="000674D0">
        <w:rPr>
          <w:rFonts w:hAnsi="黑体"/>
          <w:color w:val="000000" w:themeColor="text1"/>
        </w:rPr>
        <w:t>6.</w:t>
      </w:r>
      <w:r w:rsidR="00BA4D89" w:rsidRPr="000674D0">
        <w:rPr>
          <w:rFonts w:hAnsi="黑体"/>
          <w:color w:val="000000" w:themeColor="text1"/>
        </w:rPr>
        <w:t>6</w:t>
      </w:r>
      <w:r w:rsidR="00DB73CD">
        <w:rPr>
          <w:rFonts w:hAnsi="黑体" w:hint="eastAsia"/>
          <w:color w:val="000000" w:themeColor="text1"/>
        </w:rPr>
        <w:t xml:space="preserve"> </w:t>
      </w:r>
      <w:r w:rsidRPr="000674D0">
        <w:rPr>
          <w:rFonts w:hAnsi="黑体"/>
          <w:color w:val="000000" w:themeColor="text1"/>
        </w:rPr>
        <w:t>病虫草害防治</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6.6.1</w:t>
      </w:r>
      <w:r w:rsidR="00DB73CD">
        <w:rPr>
          <w:rFonts w:hAnsi="黑体" w:hint="eastAsia"/>
          <w:color w:val="000000" w:themeColor="text1"/>
        </w:rPr>
        <w:t xml:space="preserve"> </w:t>
      </w:r>
      <w:r w:rsidRPr="000674D0">
        <w:rPr>
          <w:rFonts w:hAnsi="黑体" w:hint="eastAsia"/>
          <w:color w:val="000000" w:themeColor="text1"/>
        </w:rPr>
        <w:t>防治原则</w:t>
      </w:r>
    </w:p>
    <w:p w:rsidR="00BA4D89" w:rsidRPr="000674D0" w:rsidRDefault="00BA4D89"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应坚持“预防为主，综合防治”的原则，推广绿色防控技术，优先采用农业防治、物理防治和生物防治措施，配合使用化学防治措施。</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6.6.2主要病虫草害</w:t>
      </w:r>
    </w:p>
    <w:p w:rsidR="00BA4D89" w:rsidRPr="000674D0" w:rsidRDefault="00AA6490"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夏大豆</w:t>
      </w:r>
      <w:r w:rsidR="00BA4D89" w:rsidRPr="000674D0">
        <w:rPr>
          <w:rFonts w:ascii="宋体" w:hAnsi="宋体"/>
          <w:color w:val="000000" w:themeColor="text1"/>
        </w:rPr>
        <w:t>主要病害</w:t>
      </w:r>
      <w:r w:rsidRPr="000674D0">
        <w:rPr>
          <w:rFonts w:ascii="宋体" w:hAnsi="宋体" w:hint="eastAsia"/>
          <w:color w:val="000000" w:themeColor="text1"/>
        </w:rPr>
        <w:t>有</w:t>
      </w:r>
      <w:r w:rsidR="00377134" w:rsidRPr="000674D0">
        <w:rPr>
          <w:rFonts w:ascii="Tahoma" w:hAnsi="Tahoma" w:cs="Tahoma"/>
          <w:color w:val="000000" w:themeColor="text1"/>
          <w:shd w:val="clear" w:color="auto" w:fill="FFFFFF"/>
        </w:rPr>
        <w:t>大豆胞囊线虫病、大豆紫斑病、大豆</w:t>
      </w:r>
      <w:r w:rsidR="007412CF" w:rsidRPr="000674D0">
        <w:rPr>
          <w:rFonts w:ascii="Tahoma" w:hAnsi="Tahoma" w:cs="Tahoma" w:hint="eastAsia"/>
          <w:color w:val="000000" w:themeColor="text1"/>
          <w:shd w:val="clear" w:color="auto" w:fill="FFFFFF"/>
        </w:rPr>
        <w:t>叶</w:t>
      </w:r>
      <w:r w:rsidR="00377134" w:rsidRPr="000674D0">
        <w:rPr>
          <w:rFonts w:ascii="Tahoma" w:hAnsi="Tahoma" w:cs="Tahoma"/>
          <w:color w:val="000000" w:themeColor="text1"/>
          <w:shd w:val="clear" w:color="auto" w:fill="FFFFFF"/>
        </w:rPr>
        <w:t>斑病等</w:t>
      </w:r>
      <w:r w:rsidR="004D29F8" w:rsidRPr="000674D0">
        <w:rPr>
          <w:rFonts w:ascii="宋体" w:hAnsi="宋体" w:hint="eastAsia"/>
          <w:color w:val="000000" w:themeColor="text1"/>
        </w:rPr>
        <w:t>等</w:t>
      </w:r>
      <w:r w:rsidR="004D29F8" w:rsidRPr="000674D0">
        <w:rPr>
          <w:rFonts w:ascii="宋体" w:hAnsi="宋体"/>
          <w:color w:val="000000" w:themeColor="text1"/>
        </w:rPr>
        <w:t>；</w:t>
      </w:r>
      <w:r w:rsidR="004D29F8" w:rsidRPr="000674D0">
        <w:rPr>
          <w:rFonts w:ascii="宋体" w:hAnsi="宋体" w:hint="eastAsia"/>
          <w:color w:val="000000" w:themeColor="text1"/>
        </w:rPr>
        <w:t>害虫</w:t>
      </w:r>
      <w:r w:rsidR="004D29F8" w:rsidRPr="000674D0">
        <w:rPr>
          <w:rFonts w:ascii="宋体" w:hAnsi="宋体"/>
          <w:color w:val="000000" w:themeColor="text1"/>
        </w:rPr>
        <w:t>有</w:t>
      </w:r>
      <w:r w:rsidR="004D29F8" w:rsidRPr="000674D0">
        <w:rPr>
          <w:rFonts w:ascii="宋体" w:hAnsi="宋体" w:hint="eastAsia"/>
          <w:color w:val="000000" w:themeColor="text1"/>
        </w:rPr>
        <w:t>豆秆黑潜蝇、造桥虫、豆天蛾、蚜虫、豆荚螟、食心虫、卷叶螟</w:t>
      </w:r>
      <w:r w:rsidR="001B2CC7" w:rsidRPr="000674D0">
        <w:rPr>
          <w:rFonts w:ascii="宋体" w:hAnsi="宋体" w:hint="eastAsia"/>
          <w:color w:val="000000" w:themeColor="text1"/>
        </w:rPr>
        <w:t>、</w:t>
      </w:r>
      <w:r w:rsidR="001B2CC7" w:rsidRPr="000674D0">
        <w:rPr>
          <w:rFonts w:ascii="宋体" w:hAnsi="宋体"/>
          <w:color w:val="000000" w:themeColor="text1"/>
        </w:rPr>
        <w:t>点蜂缘蝽</w:t>
      </w:r>
      <w:r w:rsidR="001B2CC7" w:rsidRPr="000674D0">
        <w:rPr>
          <w:rFonts w:ascii="宋体" w:hAnsi="宋体" w:hint="eastAsia"/>
          <w:color w:val="000000" w:themeColor="text1"/>
        </w:rPr>
        <w:t>、草地螟</w:t>
      </w:r>
      <w:r w:rsidR="001B2CC7" w:rsidRPr="000674D0">
        <w:rPr>
          <w:rFonts w:ascii="宋体" w:hAnsi="宋体"/>
          <w:color w:val="000000" w:themeColor="text1"/>
        </w:rPr>
        <w:t>等</w:t>
      </w:r>
      <w:r w:rsidR="004D29F8" w:rsidRPr="000674D0">
        <w:rPr>
          <w:rFonts w:ascii="宋体" w:hAnsi="宋体" w:hint="eastAsia"/>
          <w:color w:val="000000" w:themeColor="text1"/>
        </w:rPr>
        <w:t>；</w:t>
      </w:r>
      <w:r w:rsidR="00BA4D89" w:rsidRPr="000674D0">
        <w:rPr>
          <w:rFonts w:ascii="宋体" w:hAnsi="宋体"/>
          <w:color w:val="000000" w:themeColor="text1"/>
        </w:rPr>
        <w:t>杂草有</w:t>
      </w:r>
      <w:r w:rsidR="004D29F8" w:rsidRPr="000674D0">
        <w:rPr>
          <w:rFonts w:ascii="宋体" w:hAnsi="宋体" w:hint="eastAsia"/>
          <w:color w:val="000000" w:themeColor="text1"/>
        </w:rPr>
        <w:t>马齿苋、铁苋菜</w:t>
      </w:r>
      <w:r w:rsidR="00BA4D89" w:rsidRPr="000674D0">
        <w:rPr>
          <w:rFonts w:ascii="宋体" w:hAnsi="宋体"/>
          <w:color w:val="000000" w:themeColor="text1"/>
        </w:rPr>
        <w:t>等。</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6.6.3</w:t>
      </w:r>
      <w:r w:rsidR="002F7B20">
        <w:rPr>
          <w:rFonts w:hAnsi="黑体" w:hint="eastAsia"/>
          <w:color w:val="000000" w:themeColor="text1"/>
        </w:rPr>
        <w:t xml:space="preserve"> 病虫害</w:t>
      </w:r>
      <w:r w:rsidRPr="000674D0">
        <w:rPr>
          <w:rFonts w:hAnsi="黑体"/>
          <w:color w:val="000000" w:themeColor="text1"/>
        </w:rPr>
        <w:t>防治</w:t>
      </w:r>
      <w:r w:rsidR="002F7B20">
        <w:rPr>
          <w:rFonts w:hAnsi="黑体" w:hint="eastAsia"/>
          <w:color w:val="000000" w:themeColor="text1"/>
        </w:rPr>
        <w:t>措施</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6.6.3.1</w:t>
      </w:r>
      <w:r w:rsidR="00DB73CD">
        <w:rPr>
          <w:rFonts w:hAnsi="黑体" w:hint="eastAsia"/>
          <w:color w:val="000000" w:themeColor="text1"/>
        </w:rPr>
        <w:t xml:space="preserve"> </w:t>
      </w:r>
      <w:r w:rsidRPr="000674D0">
        <w:rPr>
          <w:rFonts w:hAnsi="黑体"/>
          <w:color w:val="000000" w:themeColor="text1"/>
        </w:rPr>
        <w:t>农业防治</w:t>
      </w:r>
    </w:p>
    <w:p w:rsidR="00BA4D89" w:rsidRPr="000674D0" w:rsidRDefault="00BA4D89"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选用抗病性好的</w:t>
      </w:r>
      <w:r w:rsidR="004D29F8" w:rsidRPr="000674D0">
        <w:rPr>
          <w:rFonts w:ascii="宋体" w:hAnsi="宋体" w:hint="eastAsia"/>
          <w:color w:val="000000" w:themeColor="text1"/>
        </w:rPr>
        <w:t>大豆</w:t>
      </w:r>
      <w:r w:rsidRPr="000674D0">
        <w:rPr>
          <w:rFonts w:ascii="宋体" w:hAnsi="宋体"/>
          <w:color w:val="000000" w:themeColor="text1"/>
        </w:rPr>
        <w:t>品种，</w:t>
      </w:r>
      <w:r w:rsidR="003812B0" w:rsidRPr="000674D0">
        <w:rPr>
          <w:rFonts w:ascii="宋体" w:hAnsi="宋体" w:hint="eastAsia"/>
          <w:color w:val="000000" w:themeColor="text1"/>
        </w:rPr>
        <w:t>合理</w:t>
      </w:r>
      <w:r w:rsidR="003812B0" w:rsidRPr="000674D0">
        <w:rPr>
          <w:rFonts w:ascii="宋体" w:hAnsi="宋体"/>
          <w:color w:val="000000" w:themeColor="text1"/>
        </w:rPr>
        <w:t>轮作倒茬，</w:t>
      </w:r>
      <w:r w:rsidR="00DB4D15" w:rsidRPr="000674D0">
        <w:rPr>
          <w:rFonts w:ascii="宋体" w:hAnsi="宋体" w:hint="eastAsia"/>
          <w:color w:val="000000" w:themeColor="text1"/>
        </w:rPr>
        <w:t>平衡</w:t>
      </w:r>
      <w:r w:rsidRPr="000674D0">
        <w:rPr>
          <w:rFonts w:ascii="宋体" w:hAnsi="宋体"/>
          <w:color w:val="000000" w:themeColor="text1"/>
        </w:rPr>
        <w:t>施肥，</w:t>
      </w:r>
      <w:r w:rsidR="003812B0" w:rsidRPr="000674D0">
        <w:rPr>
          <w:rFonts w:ascii="宋体" w:hAnsi="宋体" w:hint="eastAsia"/>
          <w:color w:val="000000" w:themeColor="text1"/>
        </w:rPr>
        <w:t>合理密植</w:t>
      </w:r>
      <w:r w:rsidR="003812B0" w:rsidRPr="000674D0">
        <w:rPr>
          <w:rFonts w:ascii="宋体" w:hAnsi="宋体"/>
          <w:color w:val="000000" w:themeColor="text1"/>
        </w:rPr>
        <w:t>，深耕改土</w:t>
      </w:r>
      <w:r w:rsidR="003812B0" w:rsidRPr="000674D0">
        <w:rPr>
          <w:rFonts w:ascii="宋体" w:hAnsi="宋体" w:hint="eastAsia"/>
          <w:color w:val="000000" w:themeColor="text1"/>
        </w:rPr>
        <w:t>，</w:t>
      </w:r>
      <w:r w:rsidRPr="000674D0">
        <w:rPr>
          <w:rFonts w:ascii="宋体" w:hAnsi="宋体"/>
          <w:color w:val="000000" w:themeColor="text1"/>
        </w:rPr>
        <w:t>以</w:t>
      </w:r>
      <w:r w:rsidR="00DB4D15" w:rsidRPr="000674D0">
        <w:rPr>
          <w:rFonts w:ascii="宋体" w:hAnsi="宋体" w:hint="eastAsia"/>
          <w:color w:val="000000" w:themeColor="text1"/>
        </w:rPr>
        <w:t>降</w:t>
      </w:r>
      <w:r w:rsidR="00DB4D15" w:rsidRPr="000674D0">
        <w:rPr>
          <w:rFonts w:ascii="宋体" w:hAnsi="宋体"/>
          <w:color w:val="000000" w:themeColor="text1"/>
        </w:rPr>
        <w:t>低</w:t>
      </w:r>
      <w:r w:rsidRPr="000674D0">
        <w:rPr>
          <w:rFonts w:ascii="宋体" w:hAnsi="宋体"/>
          <w:color w:val="000000" w:themeColor="text1"/>
        </w:rPr>
        <w:t>病原</w:t>
      </w:r>
      <w:r w:rsidR="003812B0" w:rsidRPr="000674D0">
        <w:rPr>
          <w:rFonts w:ascii="宋体" w:hAnsi="宋体" w:hint="eastAsia"/>
          <w:color w:val="000000" w:themeColor="text1"/>
        </w:rPr>
        <w:t>物</w:t>
      </w:r>
      <w:r w:rsidRPr="000674D0">
        <w:rPr>
          <w:rFonts w:ascii="宋体" w:hAnsi="宋体"/>
          <w:color w:val="000000" w:themeColor="text1"/>
        </w:rPr>
        <w:t>数量，减少初侵染源，</w:t>
      </w:r>
      <w:r w:rsidR="003812B0" w:rsidRPr="000674D0">
        <w:rPr>
          <w:rFonts w:ascii="宋体" w:hAnsi="宋体" w:hint="eastAsia"/>
          <w:color w:val="000000" w:themeColor="text1"/>
        </w:rPr>
        <w:t>提高大豆</w:t>
      </w:r>
      <w:r w:rsidRPr="000674D0">
        <w:rPr>
          <w:rFonts w:ascii="宋体" w:hAnsi="宋体"/>
          <w:color w:val="000000" w:themeColor="text1"/>
        </w:rPr>
        <w:t>的抗病虫能力。</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6.6.3.2</w:t>
      </w:r>
      <w:r w:rsidR="00DB73CD">
        <w:rPr>
          <w:rFonts w:hAnsi="黑体" w:hint="eastAsia"/>
          <w:color w:val="000000" w:themeColor="text1"/>
        </w:rPr>
        <w:t xml:space="preserve"> </w:t>
      </w:r>
      <w:r w:rsidRPr="000674D0">
        <w:rPr>
          <w:rFonts w:hAnsi="黑体"/>
          <w:color w:val="000000" w:themeColor="text1"/>
        </w:rPr>
        <w:t>物理防治</w:t>
      </w:r>
    </w:p>
    <w:p w:rsidR="00044D9B" w:rsidRPr="000674D0" w:rsidRDefault="008612CA"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当害虫个体易于发现、群体较小、劳动力允许时，进行人工捕杀</w:t>
      </w:r>
      <w:r w:rsidR="00044D9B" w:rsidRPr="000674D0">
        <w:rPr>
          <w:rFonts w:ascii="宋体" w:hAnsi="宋体" w:hint="eastAsia"/>
          <w:color w:val="000000" w:themeColor="text1"/>
        </w:rPr>
        <w:t>。根据</w:t>
      </w:r>
      <w:r w:rsidR="00044D9B" w:rsidRPr="000674D0">
        <w:rPr>
          <w:rFonts w:ascii="宋体" w:hAnsi="宋体"/>
          <w:color w:val="000000" w:themeColor="text1"/>
        </w:rPr>
        <w:t>害虫趋光性，</w:t>
      </w:r>
      <w:r w:rsidRPr="000674D0">
        <w:rPr>
          <w:rFonts w:ascii="宋体" w:hAnsi="宋体" w:hint="eastAsia"/>
          <w:color w:val="000000" w:themeColor="text1"/>
        </w:rPr>
        <w:t>利用特殊诱虫灯管光源，如双波灯、频振灯、</w:t>
      </w:r>
      <w:r w:rsidRPr="000674D0">
        <w:rPr>
          <w:rFonts w:ascii="宋体" w:hAnsi="宋体"/>
          <w:color w:val="000000" w:themeColor="text1"/>
        </w:rPr>
        <w:t>LED</w:t>
      </w:r>
      <w:r w:rsidRPr="000674D0">
        <w:rPr>
          <w:rFonts w:ascii="宋体" w:hAnsi="宋体" w:hint="eastAsia"/>
          <w:color w:val="000000" w:themeColor="text1"/>
        </w:rPr>
        <w:t>灯等，吸引毒蛾、夜蛾等多种昆虫，辅以特效粘虫纸或水盆致其死亡</w:t>
      </w:r>
      <w:r w:rsidR="00044D9B" w:rsidRPr="000674D0">
        <w:rPr>
          <w:rFonts w:ascii="宋体" w:hAnsi="宋体" w:hint="eastAsia"/>
          <w:color w:val="000000" w:themeColor="text1"/>
        </w:rPr>
        <w:t>。根据</w:t>
      </w:r>
      <w:r w:rsidR="00044D9B" w:rsidRPr="000674D0">
        <w:rPr>
          <w:rFonts w:ascii="宋体" w:hAnsi="宋体"/>
          <w:color w:val="000000" w:themeColor="text1"/>
        </w:rPr>
        <w:t>害虫的趋</w:t>
      </w:r>
      <w:r w:rsidR="00044D9B" w:rsidRPr="000674D0">
        <w:rPr>
          <w:rFonts w:ascii="宋体" w:hAnsi="宋体" w:hint="eastAsia"/>
          <w:color w:val="000000" w:themeColor="text1"/>
        </w:rPr>
        <w:t>化性，</w:t>
      </w:r>
      <w:r w:rsidRPr="000674D0">
        <w:rPr>
          <w:rFonts w:ascii="宋体" w:hAnsi="宋体" w:hint="eastAsia"/>
          <w:color w:val="000000" w:themeColor="text1"/>
        </w:rPr>
        <w:t>用糖醋液诱集，白糖、醋、酒精和水配制糖醋液，加少量农药，诱杀地老虎、</w:t>
      </w:r>
      <w:r w:rsidR="00DB4D15" w:rsidRPr="000674D0">
        <w:rPr>
          <w:rFonts w:ascii="宋体" w:hAnsi="宋体" w:hint="eastAsia"/>
          <w:color w:val="000000" w:themeColor="text1"/>
        </w:rPr>
        <w:t>食心虫</w:t>
      </w:r>
      <w:r w:rsidRPr="000674D0">
        <w:rPr>
          <w:rFonts w:ascii="宋体" w:hAnsi="宋体" w:hint="eastAsia"/>
          <w:color w:val="000000" w:themeColor="text1"/>
        </w:rPr>
        <w:t>等害虫</w:t>
      </w:r>
      <w:r w:rsidR="00044D9B" w:rsidRPr="000674D0">
        <w:rPr>
          <w:rFonts w:ascii="宋体" w:hAnsi="宋体" w:hint="eastAsia"/>
          <w:color w:val="000000" w:themeColor="text1"/>
        </w:rPr>
        <w:t>。</w:t>
      </w:r>
      <w:r w:rsidR="004B5E3D" w:rsidRPr="000674D0">
        <w:rPr>
          <w:rFonts w:ascii="宋体" w:hAnsi="宋体" w:hint="eastAsia"/>
          <w:color w:val="000000" w:themeColor="text1"/>
        </w:rPr>
        <w:t>使用阻隔</w:t>
      </w:r>
      <w:r w:rsidR="004B5E3D" w:rsidRPr="000674D0">
        <w:rPr>
          <w:rFonts w:ascii="宋体" w:hAnsi="宋体"/>
          <w:color w:val="000000" w:themeColor="text1"/>
        </w:rPr>
        <w:t>法，</w:t>
      </w:r>
      <w:r w:rsidR="004B5E3D" w:rsidRPr="000674D0">
        <w:rPr>
          <w:rFonts w:ascii="宋体" w:hAnsi="宋体" w:hint="eastAsia"/>
          <w:color w:val="000000" w:themeColor="text1"/>
        </w:rPr>
        <w:t>用</w:t>
      </w:r>
      <w:r w:rsidR="00044D9B" w:rsidRPr="000674D0">
        <w:rPr>
          <w:rFonts w:ascii="宋体" w:hAnsi="宋体" w:hint="eastAsia"/>
          <w:color w:val="000000" w:themeColor="text1"/>
        </w:rPr>
        <w:t>优质聚乙烯防虫网防治</w:t>
      </w:r>
      <w:r w:rsidR="00DB4D15" w:rsidRPr="000674D0">
        <w:rPr>
          <w:rFonts w:ascii="宋体" w:hAnsi="宋体" w:hint="eastAsia"/>
          <w:color w:val="000000" w:themeColor="text1"/>
        </w:rPr>
        <w:t>豆天蛾、</w:t>
      </w:r>
      <w:r w:rsidR="00044D9B" w:rsidRPr="000674D0">
        <w:rPr>
          <w:rFonts w:ascii="宋体" w:hAnsi="宋体" w:hint="eastAsia"/>
          <w:color w:val="000000" w:themeColor="text1"/>
        </w:rPr>
        <w:t>大豆蚜虫</w:t>
      </w:r>
      <w:r w:rsidR="00DB4D15" w:rsidRPr="000674D0">
        <w:rPr>
          <w:rFonts w:ascii="宋体" w:hAnsi="宋体" w:hint="eastAsia"/>
          <w:color w:val="000000" w:themeColor="text1"/>
        </w:rPr>
        <w:t>；</w:t>
      </w:r>
      <w:r w:rsidR="00044D9B" w:rsidRPr="000674D0">
        <w:rPr>
          <w:rFonts w:ascii="宋体" w:hAnsi="宋体" w:hint="eastAsia"/>
          <w:color w:val="000000" w:themeColor="text1"/>
        </w:rPr>
        <w:t>可在大豆田垄里撒上草木灰，阻止</w:t>
      </w:r>
      <w:r w:rsidR="001B2CC7" w:rsidRPr="000674D0">
        <w:rPr>
          <w:rFonts w:ascii="宋体" w:hAnsi="宋体" w:hint="eastAsia"/>
          <w:color w:val="000000" w:themeColor="text1"/>
        </w:rPr>
        <w:t>点蜂缘蝽等</w:t>
      </w:r>
      <w:r w:rsidR="00044D9B" w:rsidRPr="000674D0">
        <w:rPr>
          <w:rFonts w:ascii="宋体" w:hAnsi="宋体" w:hint="eastAsia"/>
          <w:color w:val="000000" w:themeColor="text1"/>
        </w:rPr>
        <w:t>与大豆苗直接接触。</w:t>
      </w:r>
      <w:r w:rsidR="004B5E3D" w:rsidRPr="000674D0">
        <w:rPr>
          <w:rFonts w:ascii="宋体" w:hAnsi="宋体" w:hint="eastAsia"/>
          <w:color w:val="000000" w:themeColor="text1"/>
        </w:rPr>
        <w:t>根据昆虫</w:t>
      </w:r>
      <w:r w:rsidR="004B5E3D" w:rsidRPr="000674D0">
        <w:rPr>
          <w:rFonts w:ascii="宋体" w:hAnsi="宋体"/>
          <w:color w:val="000000" w:themeColor="text1"/>
        </w:rPr>
        <w:t>趋色性，</w:t>
      </w:r>
      <w:r w:rsidR="004B5E3D" w:rsidRPr="000674D0">
        <w:rPr>
          <w:rFonts w:ascii="宋体" w:hAnsi="宋体" w:hint="eastAsia"/>
          <w:color w:val="000000" w:themeColor="text1"/>
        </w:rPr>
        <w:t>使用</w:t>
      </w:r>
      <w:r w:rsidR="00044D9B" w:rsidRPr="000674D0">
        <w:rPr>
          <w:rFonts w:ascii="宋体" w:hAnsi="宋体" w:hint="eastAsia"/>
          <w:color w:val="000000" w:themeColor="text1"/>
        </w:rPr>
        <w:t>绿色板和黄色板</w:t>
      </w:r>
      <w:r w:rsidR="004B5E3D" w:rsidRPr="000674D0">
        <w:rPr>
          <w:rFonts w:ascii="宋体" w:hAnsi="宋体" w:hint="eastAsia"/>
          <w:color w:val="000000" w:themeColor="text1"/>
        </w:rPr>
        <w:t>对</w:t>
      </w:r>
      <w:r w:rsidR="00044D9B" w:rsidRPr="000674D0">
        <w:rPr>
          <w:rFonts w:ascii="宋体" w:hAnsi="宋体" w:hint="eastAsia"/>
          <w:color w:val="000000" w:themeColor="text1"/>
        </w:rPr>
        <w:t>大豆蚜虫、蓟马等</w:t>
      </w:r>
      <w:r w:rsidR="004B5E3D" w:rsidRPr="000674D0">
        <w:rPr>
          <w:rFonts w:ascii="宋体" w:hAnsi="宋体" w:hint="eastAsia"/>
          <w:color w:val="000000" w:themeColor="text1"/>
        </w:rPr>
        <w:t>进行</w:t>
      </w:r>
      <w:r w:rsidR="004B5E3D" w:rsidRPr="000674D0">
        <w:rPr>
          <w:rFonts w:ascii="宋体" w:hAnsi="宋体"/>
          <w:color w:val="000000" w:themeColor="text1"/>
        </w:rPr>
        <w:t>诱杀</w:t>
      </w:r>
      <w:r w:rsidR="00044D9B" w:rsidRPr="000674D0">
        <w:rPr>
          <w:rFonts w:ascii="宋体" w:hAnsi="宋体" w:hint="eastAsia"/>
          <w:color w:val="000000" w:themeColor="text1"/>
        </w:rPr>
        <w:t>。</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6.6.3.3</w:t>
      </w:r>
      <w:r w:rsidR="00DB73CD">
        <w:rPr>
          <w:rFonts w:hAnsi="黑体" w:hint="eastAsia"/>
          <w:color w:val="000000" w:themeColor="text1"/>
        </w:rPr>
        <w:t xml:space="preserve"> </w:t>
      </w:r>
      <w:r w:rsidRPr="000674D0">
        <w:rPr>
          <w:rFonts w:hAnsi="黑体"/>
          <w:color w:val="000000" w:themeColor="text1"/>
        </w:rPr>
        <w:t>生物防治</w:t>
      </w:r>
    </w:p>
    <w:p w:rsidR="004B5E3D" w:rsidRPr="000674D0" w:rsidRDefault="004B5E3D"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保护利用寄生性和捕食性天敌。在草地螟</w:t>
      </w:r>
      <w:r w:rsidR="00FB6A68" w:rsidRPr="000674D0">
        <w:rPr>
          <w:rFonts w:ascii="宋体" w:hAnsi="宋体" w:hint="eastAsia"/>
          <w:color w:val="000000" w:themeColor="text1"/>
        </w:rPr>
        <w:t>和</w:t>
      </w:r>
      <w:r w:rsidR="00FB6A68" w:rsidRPr="000674D0">
        <w:rPr>
          <w:rFonts w:ascii="宋体" w:hAnsi="宋体"/>
          <w:color w:val="000000" w:themeColor="text1"/>
        </w:rPr>
        <w:t>大豆食心虫</w:t>
      </w:r>
      <w:r w:rsidRPr="000674D0">
        <w:rPr>
          <w:rFonts w:ascii="宋体" w:hAnsi="宋体" w:hint="eastAsia"/>
          <w:color w:val="000000" w:themeColor="text1"/>
        </w:rPr>
        <w:t>产卵盛期，每隔5</w:t>
      </w:r>
      <w:r w:rsidR="001B2CC7" w:rsidRPr="000674D0">
        <w:rPr>
          <w:rFonts w:ascii="宋体" w:hAnsi="宋体"/>
          <w:color w:val="000000" w:themeColor="text1"/>
        </w:rPr>
        <w:t>h</w:t>
      </w:r>
      <w:r w:rsidRPr="000674D0">
        <w:rPr>
          <w:rFonts w:ascii="宋体" w:hAnsi="宋体" w:hint="eastAsia"/>
          <w:color w:val="000000" w:themeColor="text1"/>
        </w:rPr>
        <w:t>～6</w:t>
      </w:r>
      <w:r w:rsidR="001B2CC7" w:rsidRPr="000674D0">
        <w:rPr>
          <w:rFonts w:ascii="宋体" w:hAnsi="宋体"/>
          <w:color w:val="000000" w:themeColor="text1"/>
        </w:rPr>
        <w:t>h</w:t>
      </w:r>
      <w:r w:rsidRPr="000674D0">
        <w:rPr>
          <w:rFonts w:ascii="宋体" w:hAnsi="宋体" w:hint="eastAsia"/>
          <w:color w:val="000000" w:themeColor="text1"/>
        </w:rPr>
        <w:t>放赤眼蜂1次，共2～3次，每</w:t>
      </w:r>
      <w:r w:rsidR="002F7B20">
        <w:rPr>
          <w:rFonts w:ascii="宋体" w:hAnsi="宋体" w:hint="eastAsia"/>
          <w:color w:val="000000" w:themeColor="text1"/>
        </w:rPr>
        <w:t>亩</w:t>
      </w:r>
      <w:r w:rsidRPr="000674D0">
        <w:rPr>
          <w:rFonts w:ascii="宋体" w:hAnsi="宋体" w:hint="eastAsia"/>
          <w:color w:val="000000" w:themeColor="text1"/>
        </w:rPr>
        <w:t>放蜂0.3</w:t>
      </w:r>
      <w:r w:rsidR="001B2CC7" w:rsidRPr="000674D0">
        <w:rPr>
          <w:rFonts w:ascii="宋体" w:hAnsi="宋体" w:hint="eastAsia"/>
          <w:color w:val="000000" w:themeColor="text1"/>
        </w:rPr>
        <w:t>万</w:t>
      </w:r>
      <w:r w:rsidRPr="000674D0">
        <w:rPr>
          <w:rFonts w:ascii="宋体" w:hAnsi="宋体" w:hint="eastAsia"/>
          <w:color w:val="000000" w:themeColor="text1"/>
        </w:rPr>
        <w:t>～2万头。利用</w:t>
      </w:r>
      <w:r w:rsidR="00B671A8" w:rsidRPr="00B671A8">
        <w:rPr>
          <w:rFonts w:ascii="宋体" w:hAnsi="宋体" w:hint="eastAsia"/>
          <w:color w:val="000000" w:themeColor="text1"/>
        </w:rPr>
        <w:t>苏云金杆菌</w:t>
      </w:r>
      <w:r w:rsidR="00997497">
        <w:rPr>
          <w:rFonts w:ascii="宋体" w:hAnsi="宋体" w:hint="eastAsia"/>
          <w:color w:val="000000" w:themeColor="text1"/>
        </w:rPr>
        <w:t>等生物制剂防治大豆胞囊线虫、</w:t>
      </w:r>
      <w:r w:rsidR="00997497">
        <w:rPr>
          <w:rFonts w:ascii="宋体" w:hAnsi="宋体"/>
          <w:color w:val="000000" w:themeColor="text1"/>
        </w:rPr>
        <w:t>天蛾</w:t>
      </w:r>
      <w:r w:rsidR="00F00C29">
        <w:rPr>
          <w:rFonts w:ascii="宋体" w:hAnsi="宋体" w:hint="eastAsia"/>
          <w:color w:val="000000" w:themeColor="text1"/>
        </w:rPr>
        <w:t>等</w:t>
      </w:r>
      <w:r w:rsidR="00F00C29">
        <w:rPr>
          <w:rFonts w:ascii="宋体" w:hAnsi="宋体"/>
          <w:color w:val="000000" w:themeColor="text1"/>
        </w:rPr>
        <w:t>。</w:t>
      </w:r>
    </w:p>
    <w:p w:rsidR="00BA4D89" w:rsidRPr="000674D0" w:rsidRDefault="00BA4D89" w:rsidP="00FA11BE">
      <w:pPr>
        <w:pStyle w:val="a8"/>
        <w:spacing w:before="156" w:after="156"/>
        <w:rPr>
          <w:rFonts w:hAnsi="黑体"/>
          <w:color w:val="000000" w:themeColor="text1"/>
        </w:rPr>
      </w:pPr>
      <w:r w:rsidRPr="000674D0">
        <w:rPr>
          <w:rFonts w:hAnsi="黑体"/>
          <w:color w:val="000000" w:themeColor="text1"/>
        </w:rPr>
        <w:t>6.6.3.4</w:t>
      </w:r>
      <w:r w:rsidR="00DB73CD">
        <w:rPr>
          <w:rFonts w:hAnsi="黑体" w:hint="eastAsia"/>
          <w:color w:val="000000" w:themeColor="text1"/>
        </w:rPr>
        <w:t xml:space="preserve"> </w:t>
      </w:r>
      <w:r w:rsidRPr="000674D0">
        <w:rPr>
          <w:rFonts w:hAnsi="黑体"/>
          <w:color w:val="000000" w:themeColor="text1"/>
        </w:rPr>
        <w:t>化学防治措施</w:t>
      </w:r>
    </w:p>
    <w:p w:rsidR="00F00C29" w:rsidRPr="0063220F" w:rsidRDefault="00BA4D89"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lastRenderedPageBreak/>
        <w:t>农药使用应符合NY/T 393的规定。</w:t>
      </w:r>
      <w:r w:rsidR="006C2C78" w:rsidRPr="000674D0">
        <w:rPr>
          <w:rFonts w:ascii="宋体" w:hAnsi="宋体" w:hint="eastAsia"/>
          <w:color w:val="000000" w:themeColor="text1"/>
        </w:rPr>
        <w:t>可</w:t>
      </w:r>
      <w:r w:rsidR="005914F9" w:rsidRPr="000674D0">
        <w:rPr>
          <w:rFonts w:ascii="宋体" w:hAnsi="宋体" w:hint="eastAsia"/>
          <w:color w:val="000000" w:themeColor="text1"/>
        </w:rPr>
        <w:t>使</w:t>
      </w:r>
      <w:r w:rsidR="00447000" w:rsidRPr="0063220F">
        <w:rPr>
          <w:rFonts w:ascii="宋体" w:hAnsi="宋体" w:hint="eastAsia"/>
          <w:color w:val="000000" w:themeColor="text1"/>
        </w:rPr>
        <w:t>用乙蒜素乳油防治紫斑病，使用吡唑醚菌酯乳油防治叶斑病，使用咯菌腈防治根腐病。</w:t>
      </w:r>
    </w:p>
    <w:p w:rsidR="00BA4D89" w:rsidRPr="00D82A13" w:rsidRDefault="00447000" w:rsidP="0063220F">
      <w:pPr>
        <w:pStyle w:val="10"/>
        <w:spacing w:beforeLines="50" w:afterLines="50" w:line="400" w:lineRule="atLeast"/>
        <w:contextualSpacing/>
        <w:rPr>
          <w:rFonts w:ascii="宋体" w:hAnsi="宋体"/>
          <w:color w:val="000000" w:themeColor="text1"/>
        </w:rPr>
      </w:pPr>
      <w:r w:rsidRPr="0063220F">
        <w:rPr>
          <w:rFonts w:ascii="宋体" w:hAnsi="宋体" w:hint="eastAsia"/>
          <w:color w:val="000000" w:themeColor="text1"/>
        </w:rPr>
        <w:t>使用高氯·吡虫啉乳油</w:t>
      </w:r>
      <w:r w:rsidRPr="0063220F">
        <w:rPr>
          <w:rFonts w:ascii="宋体" w:hAnsi="宋体"/>
          <w:color w:val="000000" w:themeColor="text1"/>
        </w:rPr>
        <w:t>防治</w:t>
      </w:r>
      <w:r w:rsidRPr="0063220F">
        <w:rPr>
          <w:rFonts w:ascii="宋体" w:hAnsi="宋体" w:hint="eastAsia"/>
          <w:color w:val="000000" w:themeColor="text1"/>
        </w:rPr>
        <w:t>大豆</w:t>
      </w:r>
      <w:r w:rsidRPr="0063220F">
        <w:rPr>
          <w:rFonts w:ascii="宋体" w:hAnsi="宋体"/>
          <w:color w:val="000000" w:themeColor="text1"/>
        </w:rPr>
        <w:t>蚜虫</w:t>
      </w:r>
      <w:r w:rsidRPr="0063220F">
        <w:rPr>
          <w:rFonts w:ascii="宋体" w:hAnsi="宋体" w:hint="eastAsia"/>
          <w:color w:val="000000" w:themeColor="text1"/>
        </w:rPr>
        <w:t>，高氯·辛硫磷乳油防治甜菜夜蛾，使用氯虫苯甲酰胺防治豆荚螟。病虫害具体化学防治方案参见附录</w:t>
      </w:r>
      <w:r w:rsidRPr="0063220F">
        <w:rPr>
          <w:rFonts w:ascii="宋体" w:hAnsi="宋体"/>
          <w:color w:val="000000" w:themeColor="text1"/>
        </w:rPr>
        <w:t>A</w:t>
      </w:r>
      <w:r w:rsidRPr="0063220F">
        <w:rPr>
          <w:rFonts w:ascii="宋体" w:hAnsi="宋体" w:hint="eastAsia"/>
          <w:color w:val="000000" w:themeColor="text1"/>
        </w:rPr>
        <w:t>。</w:t>
      </w:r>
      <w:r w:rsidRPr="0063220F">
        <w:rPr>
          <w:rFonts w:ascii="宋体" w:hAnsi="宋体"/>
          <w:color w:val="000000" w:themeColor="text1"/>
        </w:rPr>
        <w:t xml:space="preserve"> </w:t>
      </w:r>
    </w:p>
    <w:p w:rsidR="004B5E3D" w:rsidRPr="000674D0" w:rsidRDefault="004B5E3D" w:rsidP="00FA11BE">
      <w:pPr>
        <w:pStyle w:val="a8"/>
        <w:spacing w:before="156" w:after="156"/>
        <w:rPr>
          <w:rFonts w:hAnsi="黑体"/>
          <w:color w:val="000000" w:themeColor="text1"/>
        </w:rPr>
      </w:pPr>
      <w:r w:rsidRPr="000674D0">
        <w:rPr>
          <w:rFonts w:hAnsi="黑体"/>
          <w:color w:val="000000" w:themeColor="text1"/>
        </w:rPr>
        <w:t>6.</w:t>
      </w:r>
      <w:r w:rsidR="00683AAF" w:rsidRPr="000674D0">
        <w:rPr>
          <w:rFonts w:hAnsi="黑体"/>
          <w:color w:val="000000" w:themeColor="text1"/>
        </w:rPr>
        <w:t>6.4</w:t>
      </w:r>
      <w:r w:rsidR="00DB73CD">
        <w:rPr>
          <w:rFonts w:hAnsi="黑体" w:hint="eastAsia"/>
          <w:color w:val="000000" w:themeColor="text1"/>
        </w:rPr>
        <w:t xml:space="preserve"> </w:t>
      </w:r>
      <w:r w:rsidRPr="000674D0">
        <w:rPr>
          <w:rFonts w:hAnsi="黑体"/>
          <w:color w:val="000000" w:themeColor="text1"/>
        </w:rPr>
        <w:t>草害防治</w:t>
      </w:r>
    </w:p>
    <w:p w:rsidR="004B5E3D" w:rsidRPr="000674D0" w:rsidRDefault="004B5E3D" w:rsidP="00FA11BE">
      <w:pPr>
        <w:pStyle w:val="a8"/>
        <w:spacing w:before="156" w:after="156"/>
        <w:rPr>
          <w:rFonts w:hAnsi="黑体"/>
          <w:color w:val="000000" w:themeColor="text1"/>
        </w:rPr>
      </w:pPr>
      <w:r w:rsidRPr="000674D0">
        <w:rPr>
          <w:rFonts w:hAnsi="黑体"/>
          <w:color w:val="000000" w:themeColor="text1"/>
        </w:rPr>
        <w:t>6.</w:t>
      </w:r>
      <w:r w:rsidR="00683AAF" w:rsidRPr="000674D0">
        <w:rPr>
          <w:rFonts w:hAnsi="黑体"/>
          <w:color w:val="000000" w:themeColor="text1"/>
        </w:rPr>
        <w:t>6.4</w:t>
      </w:r>
      <w:r w:rsidRPr="000674D0">
        <w:rPr>
          <w:rFonts w:hAnsi="黑体"/>
          <w:color w:val="000000" w:themeColor="text1"/>
        </w:rPr>
        <w:t>.1</w:t>
      </w:r>
      <w:r w:rsidR="00DB73CD">
        <w:rPr>
          <w:rFonts w:hAnsi="黑体" w:hint="eastAsia"/>
          <w:color w:val="000000" w:themeColor="text1"/>
        </w:rPr>
        <w:t xml:space="preserve"> </w:t>
      </w:r>
      <w:r w:rsidRPr="000674D0">
        <w:rPr>
          <w:rFonts w:hAnsi="黑体"/>
          <w:color w:val="000000" w:themeColor="text1"/>
        </w:rPr>
        <w:t>农业防治</w:t>
      </w:r>
    </w:p>
    <w:p w:rsidR="004B5E3D" w:rsidRPr="000674D0" w:rsidRDefault="007412CF"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根据生产</w:t>
      </w:r>
      <w:r w:rsidRPr="000674D0">
        <w:rPr>
          <w:rFonts w:ascii="宋体" w:hAnsi="宋体"/>
          <w:color w:val="000000" w:themeColor="text1"/>
        </w:rPr>
        <w:t>条件，</w:t>
      </w:r>
      <w:r w:rsidR="0074308A" w:rsidRPr="000674D0">
        <w:rPr>
          <w:rFonts w:ascii="宋体" w:hAnsi="宋体" w:hint="eastAsia"/>
          <w:color w:val="000000" w:themeColor="text1"/>
        </w:rPr>
        <w:t>在</w:t>
      </w:r>
      <w:r w:rsidR="0074308A" w:rsidRPr="000674D0">
        <w:rPr>
          <w:rFonts w:ascii="宋体" w:hAnsi="宋体"/>
          <w:color w:val="000000" w:themeColor="text1"/>
        </w:rPr>
        <w:t>种植</w:t>
      </w:r>
      <w:r w:rsidR="0074308A" w:rsidRPr="000674D0">
        <w:rPr>
          <w:rFonts w:ascii="宋体" w:hAnsi="宋体" w:hint="eastAsia"/>
          <w:color w:val="000000" w:themeColor="text1"/>
        </w:rPr>
        <w:t>前期</w:t>
      </w:r>
      <w:r w:rsidR="0074308A" w:rsidRPr="000674D0">
        <w:rPr>
          <w:rFonts w:ascii="宋体" w:hAnsi="宋体"/>
          <w:color w:val="000000" w:themeColor="text1"/>
        </w:rPr>
        <w:t>进行中耕除草。</w:t>
      </w:r>
      <w:r w:rsidR="0074308A" w:rsidRPr="000674D0">
        <w:rPr>
          <w:rFonts w:ascii="宋体" w:hAnsi="宋体" w:hint="eastAsia"/>
          <w:color w:val="000000" w:themeColor="text1"/>
        </w:rPr>
        <w:t>科学</w:t>
      </w:r>
      <w:r w:rsidR="0074308A" w:rsidRPr="000674D0">
        <w:rPr>
          <w:rFonts w:ascii="宋体" w:hAnsi="宋体"/>
          <w:color w:val="000000" w:themeColor="text1"/>
        </w:rPr>
        <w:t>管控</w:t>
      </w:r>
      <w:r w:rsidR="0074308A" w:rsidRPr="000674D0">
        <w:rPr>
          <w:rFonts w:ascii="宋体" w:hAnsi="宋体" w:hint="eastAsia"/>
          <w:color w:val="000000" w:themeColor="text1"/>
        </w:rPr>
        <w:t>水源</w:t>
      </w:r>
      <w:r w:rsidR="0074308A" w:rsidRPr="000674D0">
        <w:rPr>
          <w:rFonts w:ascii="宋体" w:hAnsi="宋体"/>
          <w:color w:val="000000" w:themeColor="text1"/>
        </w:rPr>
        <w:t>，</w:t>
      </w:r>
      <w:r w:rsidR="00683AAF" w:rsidRPr="000674D0">
        <w:rPr>
          <w:rFonts w:ascii="宋体" w:hAnsi="宋体" w:hint="eastAsia"/>
          <w:color w:val="000000" w:themeColor="text1"/>
        </w:rPr>
        <w:t>在</w:t>
      </w:r>
      <w:r w:rsidR="00683AAF" w:rsidRPr="000674D0">
        <w:rPr>
          <w:rFonts w:ascii="宋体" w:hAnsi="宋体"/>
          <w:color w:val="000000" w:themeColor="text1"/>
        </w:rPr>
        <w:t>灌溉口加装过滤网</w:t>
      </w:r>
      <w:r w:rsidR="00683AAF" w:rsidRPr="000674D0">
        <w:rPr>
          <w:rFonts w:ascii="宋体" w:hAnsi="宋体" w:hint="eastAsia"/>
          <w:color w:val="000000" w:themeColor="text1"/>
        </w:rPr>
        <w:t>并</w:t>
      </w:r>
      <w:r w:rsidR="00683AAF" w:rsidRPr="000674D0">
        <w:rPr>
          <w:rFonts w:ascii="宋体" w:hAnsi="宋体"/>
          <w:color w:val="000000" w:themeColor="text1"/>
        </w:rPr>
        <w:t>及时清除堵塞物，</w:t>
      </w:r>
      <w:r w:rsidR="0074308A" w:rsidRPr="000674D0">
        <w:rPr>
          <w:rFonts w:ascii="宋体" w:hAnsi="宋体"/>
          <w:color w:val="000000" w:themeColor="text1"/>
        </w:rPr>
        <w:t>防治</w:t>
      </w:r>
      <w:r w:rsidR="00683AAF" w:rsidRPr="000674D0">
        <w:rPr>
          <w:rFonts w:ascii="宋体" w:hAnsi="宋体" w:hint="eastAsia"/>
          <w:color w:val="000000" w:themeColor="text1"/>
        </w:rPr>
        <w:t>稗草</w:t>
      </w:r>
      <w:r w:rsidR="00683AAF" w:rsidRPr="000674D0">
        <w:rPr>
          <w:rFonts w:ascii="宋体" w:hAnsi="宋体"/>
          <w:color w:val="000000" w:themeColor="text1"/>
        </w:rPr>
        <w:t>等杂草转播。</w:t>
      </w:r>
      <w:r w:rsidR="00683AAF" w:rsidRPr="000674D0">
        <w:rPr>
          <w:rFonts w:ascii="宋体" w:hAnsi="宋体" w:hint="eastAsia"/>
          <w:color w:val="000000" w:themeColor="text1"/>
        </w:rPr>
        <w:t>草害严重</w:t>
      </w:r>
      <w:r w:rsidR="00683AAF" w:rsidRPr="000674D0">
        <w:rPr>
          <w:rFonts w:ascii="宋体" w:hAnsi="宋体"/>
          <w:color w:val="000000" w:themeColor="text1"/>
        </w:rPr>
        <w:t>的地块，深翻耕作，</w:t>
      </w:r>
      <w:r w:rsidR="00683AAF" w:rsidRPr="000674D0">
        <w:rPr>
          <w:rFonts w:ascii="宋体" w:hAnsi="宋体" w:hint="eastAsia"/>
          <w:color w:val="000000" w:themeColor="text1"/>
        </w:rPr>
        <w:t>减轻</w:t>
      </w:r>
      <w:r w:rsidR="00683AAF" w:rsidRPr="000674D0">
        <w:rPr>
          <w:rFonts w:ascii="宋体" w:hAnsi="宋体"/>
          <w:color w:val="000000" w:themeColor="text1"/>
        </w:rPr>
        <w:t>马齿苋、狗尾草等的危害。</w:t>
      </w:r>
    </w:p>
    <w:p w:rsidR="004B5E3D" w:rsidRPr="000674D0" w:rsidRDefault="004B5E3D" w:rsidP="00FA11BE">
      <w:pPr>
        <w:pStyle w:val="a8"/>
        <w:spacing w:before="156" w:after="156"/>
        <w:rPr>
          <w:rFonts w:hAnsi="黑体"/>
          <w:color w:val="000000" w:themeColor="text1"/>
        </w:rPr>
      </w:pPr>
      <w:r w:rsidRPr="000674D0">
        <w:rPr>
          <w:rFonts w:hAnsi="黑体"/>
          <w:color w:val="000000" w:themeColor="text1"/>
        </w:rPr>
        <w:t>6.</w:t>
      </w:r>
      <w:r w:rsidR="00683AAF" w:rsidRPr="000674D0">
        <w:rPr>
          <w:rFonts w:hAnsi="黑体"/>
          <w:color w:val="000000" w:themeColor="text1"/>
        </w:rPr>
        <w:t>6</w:t>
      </w:r>
      <w:r w:rsidRPr="000674D0">
        <w:rPr>
          <w:rFonts w:hAnsi="黑体"/>
          <w:color w:val="000000" w:themeColor="text1"/>
        </w:rPr>
        <w:t>.4.2</w:t>
      </w:r>
      <w:r w:rsidR="00DB73CD">
        <w:rPr>
          <w:rFonts w:hAnsi="黑体" w:hint="eastAsia"/>
          <w:color w:val="000000" w:themeColor="text1"/>
        </w:rPr>
        <w:t xml:space="preserve"> </w:t>
      </w:r>
      <w:r w:rsidRPr="000674D0">
        <w:rPr>
          <w:rFonts w:hAnsi="黑体"/>
          <w:color w:val="000000" w:themeColor="text1"/>
        </w:rPr>
        <w:t>化学防治</w:t>
      </w:r>
    </w:p>
    <w:p w:rsidR="00BA4D89" w:rsidRPr="000674D0" w:rsidRDefault="004B5E3D"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农药使用应符合NY/T 393的规定。</w:t>
      </w:r>
      <w:r w:rsidR="00A22348" w:rsidRPr="000674D0">
        <w:rPr>
          <w:rFonts w:ascii="宋体" w:hAnsi="宋体" w:hint="eastAsia"/>
          <w:color w:val="000000" w:themeColor="text1"/>
        </w:rPr>
        <w:t>防治稗草、牛筋草</w:t>
      </w:r>
      <w:r w:rsidR="00F3601E" w:rsidRPr="000674D0">
        <w:rPr>
          <w:rFonts w:ascii="宋体" w:hAnsi="宋体" w:hint="eastAsia"/>
          <w:color w:val="000000" w:themeColor="text1"/>
        </w:rPr>
        <w:t>、马齿苋</w:t>
      </w:r>
      <w:r w:rsidR="00A22348" w:rsidRPr="000674D0">
        <w:rPr>
          <w:rFonts w:ascii="宋体" w:hAnsi="宋体" w:hint="eastAsia"/>
          <w:color w:val="000000" w:themeColor="text1"/>
        </w:rPr>
        <w:t>等单子叶杂草，可在播种前或出苗前使用</w:t>
      </w:r>
      <w:r w:rsidR="00F3601E" w:rsidRPr="00F3601E">
        <w:rPr>
          <w:rFonts w:ascii="宋体" w:hAnsi="宋体" w:hint="eastAsia"/>
          <w:color w:val="000000" w:themeColor="text1"/>
        </w:rPr>
        <w:t>丙炔氟草胺水分散粒剂</w:t>
      </w:r>
      <w:r w:rsidR="0068452F" w:rsidRPr="000674D0">
        <w:rPr>
          <w:rFonts w:ascii="宋体" w:hAnsi="宋体" w:hint="eastAsia"/>
          <w:color w:val="000000" w:themeColor="text1"/>
        </w:rPr>
        <w:t>均匀</w:t>
      </w:r>
      <w:r w:rsidR="0068452F" w:rsidRPr="000674D0">
        <w:rPr>
          <w:rFonts w:ascii="宋体" w:hAnsi="宋体"/>
          <w:color w:val="000000" w:themeColor="text1"/>
        </w:rPr>
        <w:t>喷雾</w:t>
      </w:r>
      <w:bookmarkStart w:id="0" w:name="_GoBack"/>
      <w:bookmarkEnd w:id="0"/>
      <w:r w:rsidR="0068452F" w:rsidRPr="000674D0">
        <w:rPr>
          <w:rFonts w:ascii="宋体" w:hAnsi="宋体" w:hint="eastAsia"/>
          <w:color w:val="000000" w:themeColor="text1"/>
        </w:rPr>
        <w:t>。</w:t>
      </w:r>
      <w:r w:rsidRPr="000674D0">
        <w:rPr>
          <w:rFonts w:ascii="宋体" w:hAnsi="宋体"/>
          <w:color w:val="000000" w:themeColor="text1"/>
        </w:rPr>
        <w:t>喷药时一定要均匀，做到不重喷、不漏喷。</w:t>
      </w:r>
      <w:r w:rsidRPr="000674D0">
        <w:rPr>
          <w:rFonts w:ascii="宋体" w:hAnsi="宋体" w:hint="eastAsia"/>
          <w:color w:val="000000" w:themeColor="text1"/>
        </w:rPr>
        <w:t>杂草具体化学防治方案参见附录</w:t>
      </w:r>
      <w:r w:rsidR="00DB21A2" w:rsidRPr="000674D0">
        <w:rPr>
          <w:rFonts w:ascii="宋体" w:hAnsi="宋体"/>
          <w:color w:val="000000" w:themeColor="text1"/>
        </w:rPr>
        <w:t>A</w:t>
      </w:r>
      <w:r w:rsidRPr="000674D0">
        <w:rPr>
          <w:rFonts w:ascii="宋体" w:hAnsi="宋体" w:hint="eastAsia"/>
          <w:color w:val="000000" w:themeColor="text1"/>
        </w:rPr>
        <w:t>。</w:t>
      </w:r>
    </w:p>
    <w:p w:rsidR="009C6F64" w:rsidRPr="000674D0" w:rsidRDefault="00E13D52" w:rsidP="00FA11BE">
      <w:pPr>
        <w:pStyle w:val="a8"/>
        <w:spacing w:before="156" w:after="156"/>
        <w:rPr>
          <w:rFonts w:hAnsi="黑体"/>
          <w:color w:val="000000" w:themeColor="text1"/>
        </w:rPr>
      </w:pPr>
      <w:r w:rsidRPr="000674D0">
        <w:rPr>
          <w:rFonts w:hAnsi="黑体"/>
          <w:color w:val="000000" w:themeColor="text1"/>
        </w:rPr>
        <w:t>7</w:t>
      </w:r>
      <w:r w:rsidR="00DB73CD">
        <w:rPr>
          <w:rFonts w:hAnsi="黑体" w:hint="eastAsia"/>
          <w:color w:val="000000" w:themeColor="text1"/>
        </w:rPr>
        <w:t xml:space="preserve"> </w:t>
      </w:r>
      <w:r w:rsidR="00B074F5" w:rsidRPr="000674D0">
        <w:rPr>
          <w:rFonts w:hAnsi="黑体"/>
          <w:color w:val="000000" w:themeColor="text1"/>
        </w:rPr>
        <w:t>收获</w:t>
      </w:r>
    </w:p>
    <w:p w:rsidR="00B074F5" w:rsidRPr="000674D0" w:rsidRDefault="00E13D52" w:rsidP="00FA11BE">
      <w:pPr>
        <w:pStyle w:val="a8"/>
        <w:spacing w:before="156" w:after="156"/>
        <w:rPr>
          <w:rFonts w:hAnsi="黑体"/>
          <w:color w:val="000000" w:themeColor="text1"/>
        </w:rPr>
      </w:pPr>
      <w:r w:rsidRPr="000674D0">
        <w:rPr>
          <w:rFonts w:hAnsi="黑体"/>
          <w:color w:val="000000" w:themeColor="text1"/>
        </w:rPr>
        <w:t>7</w:t>
      </w:r>
      <w:r w:rsidR="00B074F5" w:rsidRPr="000674D0">
        <w:rPr>
          <w:rFonts w:hAnsi="黑体"/>
          <w:color w:val="000000" w:themeColor="text1"/>
        </w:rPr>
        <w:t>.1</w:t>
      </w:r>
      <w:r w:rsidR="00DB73CD">
        <w:rPr>
          <w:rFonts w:hAnsi="黑体" w:hint="eastAsia"/>
          <w:color w:val="000000" w:themeColor="text1"/>
        </w:rPr>
        <w:t xml:space="preserve"> </w:t>
      </w:r>
      <w:r w:rsidR="00B074F5" w:rsidRPr="000674D0">
        <w:rPr>
          <w:rFonts w:hAnsi="黑体"/>
          <w:color w:val="000000" w:themeColor="text1"/>
        </w:rPr>
        <w:t>收获时期</w:t>
      </w:r>
    </w:p>
    <w:p w:rsidR="00B074F5" w:rsidRPr="000674D0" w:rsidRDefault="00B074F5"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人工收获在大豆黄熟末期</w:t>
      </w:r>
      <w:r w:rsidR="00551AF6" w:rsidRPr="000674D0">
        <w:rPr>
          <w:rFonts w:ascii="宋体" w:hAnsi="宋体" w:hint="eastAsia"/>
          <w:color w:val="000000" w:themeColor="text1"/>
        </w:rPr>
        <w:t>即可收获，</w:t>
      </w:r>
      <w:r w:rsidR="00551AF6" w:rsidRPr="000674D0">
        <w:rPr>
          <w:rFonts w:ascii="宋体" w:hAnsi="宋体"/>
          <w:color w:val="000000" w:themeColor="text1"/>
        </w:rPr>
        <w:t>机械收获</w:t>
      </w:r>
      <w:r w:rsidR="00551AF6" w:rsidRPr="000674D0">
        <w:rPr>
          <w:rFonts w:ascii="宋体" w:hAnsi="宋体" w:hint="eastAsia"/>
          <w:color w:val="000000" w:themeColor="text1"/>
        </w:rPr>
        <w:t>在完熟初期或</w:t>
      </w:r>
      <w:r w:rsidR="00551AF6" w:rsidRPr="000674D0">
        <w:rPr>
          <w:rFonts w:ascii="宋体" w:hAnsi="宋体"/>
          <w:color w:val="000000" w:themeColor="text1"/>
        </w:rPr>
        <w:t>手摇动植株有响声</w:t>
      </w:r>
      <w:r w:rsidR="00551AF6" w:rsidRPr="000674D0">
        <w:rPr>
          <w:rFonts w:ascii="宋体" w:hAnsi="宋体" w:hint="eastAsia"/>
          <w:color w:val="000000" w:themeColor="text1"/>
        </w:rPr>
        <w:t>时收获</w:t>
      </w:r>
      <w:r w:rsidR="00BD5F54" w:rsidRPr="000674D0">
        <w:rPr>
          <w:rFonts w:ascii="宋体" w:hAnsi="宋体" w:hint="eastAsia"/>
          <w:color w:val="000000" w:themeColor="text1"/>
        </w:rPr>
        <w:t>。</w:t>
      </w:r>
    </w:p>
    <w:p w:rsidR="00B074F5" w:rsidRPr="000674D0" w:rsidRDefault="00E13D52" w:rsidP="00FA11BE">
      <w:pPr>
        <w:pStyle w:val="a8"/>
        <w:spacing w:before="156" w:after="156"/>
        <w:rPr>
          <w:rFonts w:hAnsi="黑体"/>
          <w:color w:val="000000" w:themeColor="text1"/>
        </w:rPr>
      </w:pPr>
      <w:r w:rsidRPr="000674D0">
        <w:rPr>
          <w:rFonts w:hAnsi="黑体"/>
          <w:color w:val="000000" w:themeColor="text1"/>
        </w:rPr>
        <w:t>7</w:t>
      </w:r>
      <w:r w:rsidR="00B074F5" w:rsidRPr="000674D0">
        <w:rPr>
          <w:rFonts w:hAnsi="黑体"/>
          <w:color w:val="000000" w:themeColor="text1"/>
        </w:rPr>
        <w:t>.2</w:t>
      </w:r>
      <w:r w:rsidR="00DB73CD">
        <w:rPr>
          <w:rFonts w:hAnsi="黑体" w:hint="eastAsia"/>
          <w:color w:val="000000" w:themeColor="text1"/>
        </w:rPr>
        <w:t xml:space="preserve"> </w:t>
      </w:r>
      <w:r w:rsidR="00B074F5" w:rsidRPr="000674D0">
        <w:rPr>
          <w:rFonts w:hAnsi="黑体"/>
          <w:color w:val="000000" w:themeColor="text1"/>
        </w:rPr>
        <w:t>晾晒</w:t>
      </w:r>
    </w:p>
    <w:p w:rsidR="00B074F5" w:rsidRPr="000674D0" w:rsidRDefault="00B074F5"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人工收割后带株摊晒，晒干后脱粒，晾晒籽粒含水量</w:t>
      </w:r>
      <w:r w:rsidR="00B17992" w:rsidRPr="000674D0">
        <w:rPr>
          <w:rFonts w:ascii="宋体" w:hAnsi="宋体"/>
          <w:color w:val="000000" w:themeColor="text1"/>
        </w:rPr>
        <w:t>降至</w:t>
      </w:r>
      <w:r w:rsidRPr="000674D0">
        <w:rPr>
          <w:rFonts w:ascii="宋体" w:hAnsi="宋体"/>
          <w:color w:val="000000" w:themeColor="text1"/>
        </w:rPr>
        <w:t>13%时入库。机械收获后，若种子含水量高于13%应及时晾晒</w:t>
      </w:r>
      <w:r w:rsidR="009C6F64" w:rsidRPr="000674D0">
        <w:rPr>
          <w:rFonts w:ascii="宋体" w:hAnsi="宋体"/>
          <w:color w:val="000000" w:themeColor="text1"/>
        </w:rPr>
        <w:t>。</w:t>
      </w:r>
    </w:p>
    <w:p w:rsidR="00E13D52" w:rsidRPr="000674D0" w:rsidRDefault="00E13D52" w:rsidP="00FA11BE">
      <w:pPr>
        <w:pStyle w:val="a8"/>
        <w:spacing w:before="156" w:after="156"/>
        <w:rPr>
          <w:rFonts w:hAnsi="黑体"/>
          <w:color w:val="000000" w:themeColor="text1"/>
        </w:rPr>
      </w:pPr>
      <w:r w:rsidRPr="000674D0">
        <w:rPr>
          <w:rFonts w:hAnsi="黑体" w:hint="eastAsia"/>
          <w:color w:val="000000" w:themeColor="text1"/>
        </w:rPr>
        <w:t>8</w:t>
      </w:r>
      <w:r w:rsidR="00DB73CD">
        <w:rPr>
          <w:rFonts w:hAnsi="黑体" w:hint="eastAsia"/>
          <w:color w:val="000000" w:themeColor="text1"/>
        </w:rPr>
        <w:t xml:space="preserve"> </w:t>
      </w:r>
      <w:r w:rsidRPr="000674D0">
        <w:rPr>
          <w:rFonts w:hAnsi="黑体" w:hint="eastAsia"/>
          <w:color w:val="000000" w:themeColor="text1"/>
        </w:rPr>
        <w:t>生产废弃物的处理</w:t>
      </w:r>
    </w:p>
    <w:p w:rsidR="00E13D52" w:rsidRPr="000674D0" w:rsidRDefault="00E13D52"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农药及</w:t>
      </w:r>
      <w:r w:rsidRPr="000674D0">
        <w:rPr>
          <w:rFonts w:ascii="宋体" w:hAnsi="宋体"/>
          <w:color w:val="000000" w:themeColor="text1"/>
        </w:rPr>
        <w:t>肥料</w:t>
      </w:r>
      <w:r w:rsidR="00582CE1" w:rsidRPr="000674D0">
        <w:rPr>
          <w:rFonts w:ascii="宋体" w:hAnsi="宋体" w:hint="eastAsia"/>
          <w:color w:val="000000" w:themeColor="text1"/>
        </w:rPr>
        <w:t>包装物、废弃物</w:t>
      </w:r>
      <w:r w:rsidRPr="000674D0">
        <w:rPr>
          <w:rFonts w:ascii="宋体" w:hAnsi="宋体" w:hint="eastAsia"/>
          <w:color w:val="000000" w:themeColor="text1"/>
        </w:rPr>
        <w:t>统一收集，集中处理，防止二次污染。</w:t>
      </w:r>
      <w:r w:rsidR="0045700D" w:rsidRPr="000674D0">
        <w:rPr>
          <w:rFonts w:ascii="宋体" w:hAnsi="宋体" w:hint="eastAsia"/>
          <w:color w:val="000000" w:themeColor="text1"/>
        </w:rPr>
        <w:t>禁止</w:t>
      </w:r>
      <w:r w:rsidR="0045700D" w:rsidRPr="000674D0">
        <w:rPr>
          <w:rFonts w:ascii="宋体" w:hAnsi="宋体"/>
          <w:color w:val="000000" w:themeColor="text1"/>
        </w:rPr>
        <w:t>焚烧秸秆，</w:t>
      </w:r>
      <w:r w:rsidR="00E75D12" w:rsidRPr="000674D0">
        <w:rPr>
          <w:rFonts w:ascii="宋体" w:hAnsi="宋体" w:hint="eastAsia"/>
          <w:color w:val="000000" w:themeColor="text1"/>
        </w:rPr>
        <w:t>做好大豆</w:t>
      </w:r>
      <w:r w:rsidR="00E75D12" w:rsidRPr="000674D0">
        <w:rPr>
          <w:rFonts w:ascii="宋体" w:hAnsi="宋体"/>
          <w:color w:val="000000" w:themeColor="text1"/>
        </w:rPr>
        <w:t>秸秆的回收处理，鼓励进行</w:t>
      </w:r>
      <w:r w:rsidR="00E75D12" w:rsidRPr="000674D0">
        <w:rPr>
          <w:rFonts w:ascii="宋体" w:hAnsi="宋体" w:hint="eastAsia"/>
          <w:color w:val="000000" w:themeColor="text1"/>
        </w:rPr>
        <w:t>秸秆</w:t>
      </w:r>
      <w:r w:rsidR="00E75D12" w:rsidRPr="000674D0">
        <w:rPr>
          <w:rFonts w:ascii="宋体" w:hAnsi="宋体"/>
          <w:color w:val="000000" w:themeColor="text1"/>
        </w:rPr>
        <w:t>深加工</w:t>
      </w:r>
      <w:r w:rsidR="00C1433F" w:rsidRPr="000674D0">
        <w:rPr>
          <w:rFonts w:ascii="宋体" w:hAnsi="宋体" w:hint="eastAsia"/>
          <w:color w:val="000000" w:themeColor="text1"/>
        </w:rPr>
        <w:t>和</w:t>
      </w:r>
      <w:r w:rsidR="00C1433F" w:rsidRPr="000674D0">
        <w:rPr>
          <w:rFonts w:ascii="宋体" w:hAnsi="宋体"/>
          <w:color w:val="000000" w:themeColor="text1"/>
        </w:rPr>
        <w:t>秸秆粉碎还田</w:t>
      </w:r>
      <w:r w:rsidRPr="000674D0">
        <w:rPr>
          <w:rFonts w:ascii="宋体" w:hAnsi="宋体" w:hint="eastAsia"/>
          <w:color w:val="000000" w:themeColor="text1"/>
        </w:rPr>
        <w:t>。</w:t>
      </w:r>
    </w:p>
    <w:p w:rsidR="00B074F5" w:rsidRPr="000674D0" w:rsidRDefault="00E13D52" w:rsidP="00FA11BE">
      <w:pPr>
        <w:pStyle w:val="a8"/>
        <w:spacing w:before="156" w:after="156"/>
        <w:rPr>
          <w:rFonts w:hAnsi="黑体"/>
          <w:color w:val="000000" w:themeColor="text1"/>
        </w:rPr>
      </w:pPr>
      <w:r w:rsidRPr="000674D0">
        <w:rPr>
          <w:rFonts w:hAnsi="黑体"/>
          <w:color w:val="000000" w:themeColor="text1"/>
        </w:rPr>
        <w:t>9</w:t>
      </w:r>
      <w:r w:rsidR="00DB73CD">
        <w:rPr>
          <w:rFonts w:hAnsi="黑体" w:hint="eastAsia"/>
          <w:color w:val="000000" w:themeColor="text1"/>
        </w:rPr>
        <w:t xml:space="preserve"> </w:t>
      </w:r>
      <w:r w:rsidR="00B074F5" w:rsidRPr="000674D0">
        <w:rPr>
          <w:rFonts w:hAnsi="黑体"/>
          <w:color w:val="000000" w:themeColor="text1"/>
        </w:rPr>
        <w:t>贮藏</w:t>
      </w:r>
    </w:p>
    <w:p w:rsidR="000E30D3" w:rsidRPr="000674D0" w:rsidRDefault="000E30D3" w:rsidP="00FA11BE">
      <w:pPr>
        <w:pStyle w:val="a8"/>
        <w:spacing w:before="156" w:after="156"/>
        <w:rPr>
          <w:rFonts w:hAnsi="黑体"/>
          <w:color w:val="000000" w:themeColor="text1"/>
        </w:rPr>
      </w:pPr>
      <w:r w:rsidRPr="000674D0">
        <w:rPr>
          <w:rFonts w:hAnsi="黑体"/>
          <w:color w:val="000000" w:themeColor="text1"/>
        </w:rPr>
        <w:t>9.1</w:t>
      </w:r>
      <w:r w:rsidR="00DB73CD">
        <w:rPr>
          <w:rFonts w:hAnsi="黑体" w:hint="eastAsia"/>
          <w:color w:val="000000" w:themeColor="text1"/>
        </w:rPr>
        <w:t xml:space="preserve"> </w:t>
      </w:r>
      <w:r w:rsidRPr="000674D0">
        <w:rPr>
          <w:rFonts w:hAnsi="黑体" w:hint="eastAsia"/>
          <w:color w:val="000000" w:themeColor="text1"/>
        </w:rPr>
        <w:t>仓库</w:t>
      </w:r>
      <w:r w:rsidRPr="000674D0">
        <w:rPr>
          <w:rFonts w:hAnsi="黑体"/>
          <w:color w:val="000000" w:themeColor="text1"/>
        </w:rPr>
        <w:t>质量</w:t>
      </w:r>
    </w:p>
    <w:p w:rsidR="000E30D3" w:rsidRPr="000674D0" w:rsidRDefault="000E30D3"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库房符合NY/T 1056要求，</w:t>
      </w:r>
      <w:r w:rsidR="007E5803" w:rsidRPr="000674D0">
        <w:rPr>
          <w:rFonts w:ascii="宋体" w:hAnsi="宋体" w:hint="eastAsia"/>
          <w:color w:val="000000" w:themeColor="text1"/>
        </w:rPr>
        <w:t>仓库</w:t>
      </w:r>
      <w:r w:rsidR="007E5803" w:rsidRPr="000674D0">
        <w:rPr>
          <w:rFonts w:ascii="宋体" w:hAnsi="宋体"/>
          <w:color w:val="000000" w:themeColor="text1"/>
        </w:rPr>
        <w:t>结构应能承载粮</w:t>
      </w:r>
      <w:r w:rsidR="007E5803" w:rsidRPr="000674D0">
        <w:rPr>
          <w:rFonts w:ascii="宋体" w:hAnsi="宋体" w:hint="eastAsia"/>
          <w:color w:val="000000" w:themeColor="text1"/>
        </w:rPr>
        <w:t>堆，</w:t>
      </w:r>
      <w:r w:rsidR="007E5803" w:rsidRPr="000674D0">
        <w:rPr>
          <w:rFonts w:ascii="宋体" w:hAnsi="宋体"/>
          <w:color w:val="000000" w:themeColor="text1"/>
        </w:rPr>
        <w:t>性能应满足</w:t>
      </w:r>
      <w:r w:rsidR="007E5803" w:rsidRPr="000674D0">
        <w:rPr>
          <w:rFonts w:ascii="宋体" w:hAnsi="宋体" w:hint="eastAsia"/>
          <w:color w:val="000000" w:themeColor="text1"/>
        </w:rPr>
        <w:t>储粮</w:t>
      </w:r>
      <w:r w:rsidR="007E5803" w:rsidRPr="000674D0">
        <w:rPr>
          <w:rFonts w:ascii="宋体" w:hAnsi="宋体"/>
          <w:color w:val="000000" w:themeColor="text1"/>
        </w:rPr>
        <w:t>通风、气密</w:t>
      </w:r>
      <w:r w:rsidR="007E5803" w:rsidRPr="000674D0">
        <w:rPr>
          <w:rFonts w:ascii="宋体" w:hAnsi="宋体" w:hint="eastAsia"/>
          <w:color w:val="000000" w:themeColor="text1"/>
        </w:rPr>
        <w:t>、</w:t>
      </w:r>
      <w:r w:rsidR="007E5803" w:rsidRPr="000674D0">
        <w:rPr>
          <w:rFonts w:ascii="宋体" w:hAnsi="宋体"/>
          <w:color w:val="000000" w:themeColor="text1"/>
        </w:rPr>
        <w:t>隔</w:t>
      </w:r>
      <w:r w:rsidR="007E5803" w:rsidRPr="000674D0">
        <w:rPr>
          <w:rFonts w:ascii="宋体" w:hAnsi="宋体" w:hint="eastAsia"/>
          <w:color w:val="000000" w:themeColor="text1"/>
        </w:rPr>
        <w:t>热</w:t>
      </w:r>
      <w:r w:rsidR="007E5803" w:rsidRPr="000674D0">
        <w:rPr>
          <w:rFonts w:ascii="宋体" w:hAnsi="宋体"/>
          <w:color w:val="000000" w:themeColor="text1"/>
        </w:rPr>
        <w:t>和防潮的要求。</w:t>
      </w:r>
      <w:r w:rsidR="007E5803" w:rsidRPr="000674D0">
        <w:rPr>
          <w:rFonts w:ascii="宋体" w:hAnsi="宋体" w:hint="eastAsia"/>
          <w:color w:val="000000" w:themeColor="text1"/>
        </w:rPr>
        <w:t>地面</w:t>
      </w:r>
      <w:r w:rsidR="007E5803" w:rsidRPr="000674D0">
        <w:rPr>
          <w:rFonts w:ascii="宋体" w:hAnsi="宋体"/>
          <w:color w:val="000000" w:themeColor="text1"/>
        </w:rPr>
        <w:t>应完好、</w:t>
      </w:r>
      <w:r w:rsidR="007E5803" w:rsidRPr="000674D0">
        <w:rPr>
          <w:rFonts w:ascii="宋体" w:hAnsi="宋体" w:hint="eastAsia"/>
          <w:color w:val="000000" w:themeColor="text1"/>
        </w:rPr>
        <w:t>平整</w:t>
      </w:r>
      <w:r w:rsidR="007E5803" w:rsidRPr="000674D0">
        <w:rPr>
          <w:rFonts w:ascii="宋体" w:hAnsi="宋体"/>
          <w:color w:val="000000" w:themeColor="text1"/>
        </w:rPr>
        <w:t>，具有一定承载</w:t>
      </w:r>
      <w:r w:rsidR="007E5803" w:rsidRPr="000674D0">
        <w:rPr>
          <w:rFonts w:ascii="宋体" w:hAnsi="宋体" w:hint="eastAsia"/>
          <w:color w:val="000000" w:themeColor="text1"/>
        </w:rPr>
        <w:t>能力和</w:t>
      </w:r>
      <w:r w:rsidR="007E5803" w:rsidRPr="000674D0">
        <w:rPr>
          <w:rFonts w:ascii="宋体" w:hAnsi="宋体"/>
          <w:color w:val="000000" w:themeColor="text1"/>
        </w:rPr>
        <w:t>良好防潮性能，</w:t>
      </w:r>
      <w:r w:rsidRPr="000674D0">
        <w:rPr>
          <w:rFonts w:ascii="宋体" w:hAnsi="宋体"/>
          <w:color w:val="000000" w:themeColor="text1"/>
        </w:rPr>
        <w:t>墙体无裂缝</w:t>
      </w:r>
      <w:r w:rsidR="007E5803" w:rsidRPr="000674D0">
        <w:rPr>
          <w:rFonts w:ascii="宋体" w:hAnsi="宋体" w:hint="eastAsia"/>
          <w:color w:val="000000" w:themeColor="text1"/>
        </w:rPr>
        <w:t>和</w:t>
      </w:r>
      <w:r w:rsidR="007E5803" w:rsidRPr="000674D0">
        <w:rPr>
          <w:rFonts w:ascii="宋体" w:hAnsi="宋体"/>
          <w:color w:val="000000" w:themeColor="text1"/>
        </w:rPr>
        <w:t>孔洞</w:t>
      </w:r>
      <w:r w:rsidRPr="000674D0">
        <w:rPr>
          <w:rFonts w:ascii="宋体" w:hAnsi="宋体"/>
          <w:color w:val="000000" w:themeColor="text1"/>
        </w:rPr>
        <w:t>，门窗</w:t>
      </w:r>
      <w:r w:rsidR="007E5803" w:rsidRPr="000674D0">
        <w:rPr>
          <w:rFonts w:ascii="宋体" w:hAnsi="宋体" w:hint="eastAsia"/>
          <w:color w:val="000000" w:themeColor="text1"/>
        </w:rPr>
        <w:t>、通风口</w:t>
      </w:r>
      <w:r w:rsidR="007E5803" w:rsidRPr="000674D0">
        <w:rPr>
          <w:rFonts w:ascii="宋体" w:hAnsi="宋体"/>
          <w:color w:val="000000" w:themeColor="text1"/>
        </w:rPr>
        <w:t>要严</w:t>
      </w:r>
      <w:r w:rsidR="007E5803" w:rsidRPr="000674D0">
        <w:rPr>
          <w:rFonts w:ascii="宋体" w:hAnsi="宋体" w:hint="eastAsia"/>
          <w:color w:val="000000" w:themeColor="text1"/>
        </w:rPr>
        <w:t>紧并</w:t>
      </w:r>
      <w:r w:rsidR="007E5803" w:rsidRPr="000674D0">
        <w:rPr>
          <w:rFonts w:ascii="宋体" w:hAnsi="宋体"/>
          <w:color w:val="000000" w:themeColor="text1"/>
        </w:rPr>
        <w:t>有隔热、密封措施。门窗</w:t>
      </w:r>
      <w:r w:rsidR="007E5803" w:rsidRPr="000674D0">
        <w:rPr>
          <w:rFonts w:ascii="宋体" w:hAnsi="宋体" w:hint="eastAsia"/>
          <w:color w:val="000000" w:themeColor="text1"/>
        </w:rPr>
        <w:t>、</w:t>
      </w:r>
      <w:r w:rsidR="007E5803" w:rsidRPr="000674D0">
        <w:rPr>
          <w:rFonts w:ascii="宋体" w:hAnsi="宋体"/>
          <w:color w:val="000000" w:themeColor="text1"/>
        </w:rPr>
        <w:t>孔洞处</w:t>
      </w:r>
      <w:r w:rsidR="007E5803" w:rsidRPr="000674D0">
        <w:rPr>
          <w:rFonts w:ascii="宋体" w:hAnsi="宋体" w:hint="eastAsia"/>
          <w:color w:val="000000" w:themeColor="text1"/>
        </w:rPr>
        <w:t>应</w:t>
      </w:r>
      <w:r w:rsidR="007E5803" w:rsidRPr="000674D0">
        <w:rPr>
          <w:rFonts w:ascii="宋体" w:hAnsi="宋体"/>
          <w:color w:val="000000" w:themeColor="text1"/>
        </w:rPr>
        <w:t>设</w:t>
      </w:r>
      <w:r w:rsidR="007E5803" w:rsidRPr="000674D0">
        <w:rPr>
          <w:rFonts w:ascii="宋体" w:hAnsi="宋体" w:hint="eastAsia"/>
          <w:color w:val="000000" w:themeColor="text1"/>
        </w:rPr>
        <w:t>防虫</w:t>
      </w:r>
      <w:r w:rsidR="007E5803" w:rsidRPr="000674D0">
        <w:rPr>
          <w:rFonts w:ascii="宋体" w:hAnsi="宋体"/>
          <w:color w:val="000000" w:themeColor="text1"/>
        </w:rPr>
        <w:t>线</w:t>
      </w:r>
      <w:r w:rsidR="007E5803" w:rsidRPr="000674D0">
        <w:rPr>
          <w:rFonts w:ascii="宋体" w:hAnsi="宋体" w:hint="eastAsia"/>
          <w:color w:val="000000" w:themeColor="text1"/>
        </w:rPr>
        <w:t>和</w:t>
      </w:r>
      <w:r w:rsidR="007E5803" w:rsidRPr="000674D0">
        <w:rPr>
          <w:rFonts w:ascii="宋体" w:hAnsi="宋体"/>
          <w:color w:val="000000" w:themeColor="text1"/>
        </w:rPr>
        <w:t>防鼠网</w:t>
      </w:r>
      <w:r w:rsidRPr="000674D0">
        <w:rPr>
          <w:rFonts w:ascii="宋体" w:hAnsi="宋体"/>
          <w:color w:val="000000" w:themeColor="text1"/>
        </w:rPr>
        <w:t>。</w:t>
      </w:r>
    </w:p>
    <w:p w:rsidR="000E30D3" w:rsidRPr="000674D0" w:rsidRDefault="000E30D3" w:rsidP="00FA11BE">
      <w:pPr>
        <w:pStyle w:val="a8"/>
        <w:spacing w:before="156" w:after="156"/>
        <w:rPr>
          <w:rFonts w:hAnsi="黑体"/>
          <w:color w:val="000000" w:themeColor="text1"/>
        </w:rPr>
      </w:pPr>
      <w:r w:rsidRPr="000674D0">
        <w:rPr>
          <w:rFonts w:hAnsi="黑体"/>
          <w:color w:val="000000" w:themeColor="text1"/>
        </w:rPr>
        <w:t>9.2</w:t>
      </w:r>
      <w:r w:rsidR="00DB73CD">
        <w:rPr>
          <w:rFonts w:hAnsi="黑体" w:hint="eastAsia"/>
          <w:color w:val="000000" w:themeColor="text1"/>
        </w:rPr>
        <w:t xml:space="preserve"> </w:t>
      </w:r>
      <w:r w:rsidRPr="000674D0">
        <w:rPr>
          <w:rFonts w:hAnsi="黑体"/>
          <w:color w:val="000000" w:themeColor="text1"/>
        </w:rPr>
        <w:t>防虫措施</w:t>
      </w:r>
    </w:p>
    <w:p w:rsidR="000E30D3" w:rsidRPr="000674D0" w:rsidRDefault="007E5803"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主要害虫</w:t>
      </w:r>
      <w:r w:rsidRPr="000674D0">
        <w:rPr>
          <w:rFonts w:ascii="宋体" w:hAnsi="宋体"/>
          <w:color w:val="000000" w:themeColor="text1"/>
        </w:rPr>
        <w:t>为麦</w:t>
      </w:r>
      <w:r w:rsidRPr="000674D0">
        <w:rPr>
          <w:rFonts w:ascii="宋体" w:hAnsi="宋体" w:hint="eastAsia"/>
          <w:color w:val="000000" w:themeColor="text1"/>
        </w:rPr>
        <w:t>蛾</w:t>
      </w:r>
      <w:r w:rsidR="00805092" w:rsidRPr="000674D0">
        <w:rPr>
          <w:rFonts w:ascii="宋体" w:hAnsi="宋体" w:hint="eastAsia"/>
          <w:color w:val="000000" w:themeColor="text1"/>
        </w:rPr>
        <w:t>、</w:t>
      </w:r>
      <w:r w:rsidRPr="000674D0">
        <w:rPr>
          <w:rFonts w:ascii="宋体" w:hAnsi="宋体"/>
          <w:color w:val="000000" w:themeColor="text1"/>
        </w:rPr>
        <w:t>印度谷蛾</w:t>
      </w:r>
      <w:r w:rsidR="00805092" w:rsidRPr="000674D0">
        <w:rPr>
          <w:rFonts w:ascii="宋体" w:hAnsi="宋体" w:hint="eastAsia"/>
          <w:color w:val="000000" w:themeColor="text1"/>
        </w:rPr>
        <w:t>、地中</w:t>
      </w:r>
      <w:r w:rsidR="00563A33" w:rsidRPr="000674D0">
        <w:rPr>
          <w:rFonts w:ascii="宋体" w:hAnsi="宋体" w:hint="eastAsia"/>
          <w:color w:val="000000" w:themeColor="text1"/>
        </w:rPr>
        <w:t>海</w:t>
      </w:r>
      <w:r w:rsidR="00805092" w:rsidRPr="000674D0">
        <w:rPr>
          <w:rFonts w:ascii="宋体" w:hAnsi="宋体" w:hint="eastAsia"/>
          <w:color w:val="000000" w:themeColor="text1"/>
        </w:rPr>
        <w:t>明蛾</w:t>
      </w:r>
      <w:r w:rsidR="00805092" w:rsidRPr="000674D0">
        <w:rPr>
          <w:rFonts w:ascii="宋体" w:hAnsi="宋体"/>
          <w:color w:val="000000" w:themeColor="text1"/>
        </w:rPr>
        <w:t>和粉斑螟蛾</w:t>
      </w:r>
      <w:r w:rsidR="00805092" w:rsidRPr="000674D0">
        <w:rPr>
          <w:rFonts w:ascii="宋体" w:hAnsi="宋体" w:hint="eastAsia"/>
          <w:color w:val="000000" w:themeColor="text1"/>
        </w:rPr>
        <w:t>等</w:t>
      </w:r>
      <w:r w:rsidR="00805092" w:rsidRPr="000674D0">
        <w:rPr>
          <w:rFonts w:ascii="宋体" w:hAnsi="宋体"/>
          <w:color w:val="000000" w:themeColor="text1"/>
        </w:rPr>
        <w:t>蛾类</w:t>
      </w:r>
      <w:r w:rsidR="00805092" w:rsidRPr="000674D0">
        <w:rPr>
          <w:rFonts w:ascii="宋体" w:hAnsi="宋体" w:hint="eastAsia"/>
          <w:color w:val="000000" w:themeColor="text1"/>
        </w:rPr>
        <w:t>害虫</w:t>
      </w:r>
      <w:r w:rsidRPr="000674D0">
        <w:rPr>
          <w:rFonts w:ascii="宋体" w:hAnsi="宋体"/>
          <w:color w:val="000000" w:themeColor="text1"/>
        </w:rPr>
        <w:t>，</w:t>
      </w:r>
      <w:r w:rsidR="00805092" w:rsidRPr="000674D0">
        <w:rPr>
          <w:rFonts w:ascii="宋体" w:hAnsi="宋体" w:hint="eastAsia"/>
          <w:color w:val="000000" w:themeColor="text1"/>
        </w:rPr>
        <w:t>应</w:t>
      </w:r>
      <w:r w:rsidR="00805092" w:rsidRPr="000674D0">
        <w:rPr>
          <w:rFonts w:ascii="宋体" w:hAnsi="宋体"/>
          <w:color w:val="000000" w:themeColor="text1"/>
        </w:rPr>
        <w:t>加强防治。</w:t>
      </w:r>
      <w:r w:rsidRPr="000674D0">
        <w:rPr>
          <w:rFonts w:ascii="宋体" w:hAnsi="宋体"/>
          <w:color w:val="000000" w:themeColor="text1"/>
        </w:rPr>
        <w:t>进入夏季，</w:t>
      </w:r>
      <w:r w:rsidRPr="000674D0">
        <w:rPr>
          <w:rFonts w:ascii="宋体" w:hAnsi="宋体" w:hint="eastAsia"/>
          <w:color w:val="000000" w:themeColor="text1"/>
        </w:rPr>
        <w:t>每周</w:t>
      </w:r>
      <w:r w:rsidR="000674D0" w:rsidRPr="000674D0">
        <w:rPr>
          <w:rFonts w:ascii="宋体" w:hAnsi="宋体" w:hint="eastAsia"/>
          <w:color w:val="000000" w:themeColor="text1"/>
        </w:rPr>
        <w:t>清扫</w:t>
      </w:r>
      <w:r w:rsidRPr="000674D0">
        <w:rPr>
          <w:rFonts w:ascii="宋体" w:hAnsi="宋体" w:hint="eastAsia"/>
          <w:color w:val="000000" w:themeColor="text1"/>
        </w:rPr>
        <w:t>，</w:t>
      </w:r>
      <w:r w:rsidRPr="000674D0">
        <w:rPr>
          <w:rFonts w:ascii="宋体" w:hAnsi="宋体"/>
          <w:color w:val="000000" w:themeColor="text1"/>
        </w:rPr>
        <w:t>进行物理隔离。</w:t>
      </w:r>
      <w:r w:rsidRPr="000674D0">
        <w:rPr>
          <w:rFonts w:ascii="宋体" w:hAnsi="宋体" w:hint="eastAsia"/>
          <w:color w:val="000000" w:themeColor="text1"/>
        </w:rPr>
        <w:t>在日常</w:t>
      </w:r>
      <w:r w:rsidRPr="000674D0">
        <w:rPr>
          <w:rFonts w:ascii="宋体" w:hAnsi="宋体"/>
          <w:color w:val="000000" w:themeColor="text1"/>
        </w:rPr>
        <w:t>保管中，</w:t>
      </w:r>
      <w:r w:rsidRPr="000674D0">
        <w:rPr>
          <w:rFonts w:ascii="宋体" w:hAnsi="宋体" w:hint="eastAsia"/>
          <w:color w:val="000000" w:themeColor="text1"/>
        </w:rPr>
        <w:t>仓库窗和</w:t>
      </w:r>
      <w:r w:rsidRPr="000674D0">
        <w:rPr>
          <w:rFonts w:ascii="宋体" w:hAnsi="宋体"/>
          <w:color w:val="000000" w:themeColor="text1"/>
        </w:rPr>
        <w:t>通风机口要使用纱窗进行封闭。</w:t>
      </w:r>
    </w:p>
    <w:p w:rsidR="000E30D3" w:rsidRPr="000674D0" w:rsidRDefault="000E30D3" w:rsidP="00FA11BE">
      <w:pPr>
        <w:pStyle w:val="a8"/>
        <w:spacing w:before="156" w:after="156"/>
        <w:rPr>
          <w:rFonts w:hAnsi="黑体"/>
          <w:color w:val="000000" w:themeColor="text1"/>
        </w:rPr>
      </w:pPr>
      <w:r w:rsidRPr="000674D0">
        <w:rPr>
          <w:rFonts w:hAnsi="黑体"/>
          <w:color w:val="000000" w:themeColor="text1"/>
        </w:rPr>
        <w:lastRenderedPageBreak/>
        <w:t>9.</w:t>
      </w:r>
      <w:r w:rsidR="007E5803" w:rsidRPr="000674D0">
        <w:rPr>
          <w:rFonts w:hAnsi="黑体"/>
          <w:color w:val="000000" w:themeColor="text1"/>
        </w:rPr>
        <w:t>3</w:t>
      </w:r>
      <w:r w:rsidR="00DB73CD">
        <w:rPr>
          <w:rFonts w:hAnsi="黑体" w:hint="eastAsia"/>
          <w:color w:val="000000" w:themeColor="text1"/>
        </w:rPr>
        <w:t xml:space="preserve"> </w:t>
      </w:r>
      <w:r w:rsidR="00B1217C" w:rsidRPr="000674D0">
        <w:rPr>
          <w:rFonts w:hAnsi="黑体" w:hint="eastAsia"/>
          <w:color w:val="000000" w:themeColor="text1"/>
        </w:rPr>
        <w:t>降温</w:t>
      </w:r>
      <w:r w:rsidR="00B1217C" w:rsidRPr="000674D0">
        <w:rPr>
          <w:rFonts w:hAnsi="黑体"/>
          <w:color w:val="000000" w:themeColor="text1"/>
        </w:rPr>
        <w:t>和</w:t>
      </w:r>
      <w:r w:rsidRPr="000674D0">
        <w:rPr>
          <w:rFonts w:hAnsi="黑体"/>
          <w:color w:val="000000" w:themeColor="text1"/>
        </w:rPr>
        <w:t>防潮措施</w:t>
      </w:r>
    </w:p>
    <w:p w:rsidR="00B074F5" w:rsidRPr="000674D0" w:rsidRDefault="00AA36C7"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长期储藏</w:t>
      </w:r>
      <w:r w:rsidRPr="000674D0">
        <w:rPr>
          <w:rFonts w:ascii="宋体" w:hAnsi="宋体"/>
          <w:color w:val="000000" w:themeColor="text1"/>
        </w:rPr>
        <w:t>的大豆，应在冬季采用各种措施</w:t>
      </w:r>
      <w:r w:rsidRPr="000674D0">
        <w:rPr>
          <w:rFonts w:ascii="宋体" w:hAnsi="宋体" w:hint="eastAsia"/>
          <w:color w:val="000000" w:themeColor="text1"/>
        </w:rPr>
        <w:t>降低</w:t>
      </w:r>
      <w:r w:rsidRPr="000674D0">
        <w:rPr>
          <w:rFonts w:ascii="宋体" w:hAnsi="宋体"/>
          <w:color w:val="000000" w:themeColor="text1"/>
        </w:rPr>
        <w:t>豆</w:t>
      </w:r>
      <w:r w:rsidRPr="000674D0">
        <w:rPr>
          <w:rFonts w:ascii="宋体" w:hAnsi="宋体" w:hint="eastAsia"/>
          <w:color w:val="000000" w:themeColor="text1"/>
        </w:rPr>
        <w:t>温，春</w:t>
      </w:r>
      <w:r w:rsidRPr="000674D0">
        <w:rPr>
          <w:rFonts w:ascii="宋体" w:hAnsi="宋体"/>
          <w:color w:val="000000" w:themeColor="text1"/>
        </w:rPr>
        <w:t>暖时</w:t>
      </w:r>
      <w:r w:rsidRPr="000674D0">
        <w:rPr>
          <w:rFonts w:ascii="宋体" w:hAnsi="宋体" w:hint="eastAsia"/>
          <w:color w:val="000000" w:themeColor="text1"/>
        </w:rPr>
        <w:t>压盖</w:t>
      </w:r>
      <w:r w:rsidRPr="000674D0">
        <w:rPr>
          <w:rFonts w:ascii="宋体" w:hAnsi="宋体"/>
          <w:color w:val="000000" w:themeColor="text1"/>
        </w:rPr>
        <w:t>，实施低温</w:t>
      </w:r>
      <w:r w:rsidRPr="000674D0">
        <w:rPr>
          <w:rFonts w:ascii="宋体" w:hAnsi="宋体" w:hint="eastAsia"/>
          <w:color w:val="000000" w:themeColor="text1"/>
        </w:rPr>
        <w:t>储藏，</w:t>
      </w:r>
      <w:r w:rsidRPr="000674D0">
        <w:rPr>
          <w:rFonts w:ascii="宋体" w:hAnsi="宋体"/>
          <w:color w:val="000000" w:themeColor="text1"/>
        </w:rPr>
        <w:t>夏季高温季节如仓温</w:t>
      </w:r>
      <w:r w:rsidRPr="000674D0">
        <w:rPr>
          <w:rFonts w:ascii="宋体" w:hAnsi="宋体" w:hint="eastAsia"/>
          <w:color w:val="000000" w:themeColor="text1"/>
        </w:rPr>
        <w:t>明显</w:t>
      </w:r>
      <w:r w:rsidRPr="000674D0">
        <w:rPr>
          <w:rFonts w:ascii="宋体" w:hAnsi="宋体"/>
          <w:color w:val="000000" w:themeColor="text1"/>
        </w:rPr>
        <w:t>升高，应利用夜间相对低温条件开启风机降低仓温</w:t>
      </w:r>
      <w:r w:rsidRPr="000674D0">
        <w:rPr>
          <w:rFonts w:ascii="宋体" w:hAnsi="宋体" w:hint="eastAsia"/>
          <w:color w:val="000000" w:themeColor="text1"/>
        </w:rPr>
        <w:t>。</w:t>
      </w:r>
      <w:r w:rsidRPr="000674D0">
        <w:rPr>
          <w:rFonts w:ascii="宋体" w:hAnsi="宋体"/>
          <w:color w:val="000000" w:themeColor="text1"/>
        </w:rPr>
        <w:t>高水分</w:t>
      </w:r>
      <w:r w:rsidRPr="000674D0">
        <w:rPr>
          <w:rFonts w:ascii="宋体" w:hAnsi="宋体" w:hint="eastAsia"/>
          <w:color w:val="000000" w:themeColor="text1"/>
        </w:rPr>
        <w:t>大豆，</w:t>
      </w:r>
      <w:r w:rsidRPr="000674D0">
        <w:rPr>
          <w:rFonts w:ascii="宋体" w:hAnsi="宋体"/>
          <w:color w:val="000000" w:themeColor="text1"/>
        </w:rPr>
        <w:t>在春季可以装包堆成风垛，</w:t>
      </w:r>
      <w:r w:rsidRPr="000674D0">
        <w:rPr>
          <w:rFonts w:ascii="宋体" w:hAnsi="宋体" w:hint="eastAsia"/>
          <w:color w:val="000000" w:themeColor="text1"/>
        </w:rPr>
        <w:t>采用</w:t>
      </w:r>
      <w:r w:rsidRPr="000674D0">
        <w:rPr>
          <w:rFonts w:ascii="宋体" w:hAnsi="宋体"/>
          <w:color w:val="000000" w:themeColor="text1"/>
        </w:rPr>
        <w:t>去湿机</w:t>
      </w:r>
      <w:r w:rsidRPr="000674D0">
        <w:rPr>
          <w:rFonts w:ascii="宋体" w:hAnsi="宋体" w:hint="eastAsia"/>
          <w:color w:val="000000" w:themeColor="text1"/>
        </w:rPr>
        <w:t>吸湿。</w:t>
      </w:r>
      <w:r w:rsidRPr="000674D0">
        <w:rPr>
          <w:rFonts w:ascii="宋体" w:hAnsi="宋体"/>
          <w:color w:val="000000" w:themeColor="text1"/>
        </w:rPr>
        <w:t>季节</w:t>
      </w:r>
      <w:r w:rsidRPr="000674D0">
        <w:rPr>
          <w:rFonts w:ascii="宋体" w:hAnsi="宋体" w:hint="eastAsia"/>
          <w:color w:val="000000" w:themeColor="text1"/>
        </w:rPr>
        <w:t>交替</w:t>
      </w:r>
      <w:r w:rsidRPr="000674D0">
        <w:rPr>
          <w:rFonts w:ascii="宋体" w:hAnsi="宋体"/>
          <w:color w:val="000000" w:themeColor="text1"/>
        </w:rPr>
        <w:t>时</w:t>
      </w:r>
      <w:r w:rsidRPr="000674D0">
        <w:rPr>
          <w:rFonts w:ascii="宋体" w:hAnsi="宋体" w:hint="eastAsia"/>
          <w:color w:val="000000" w:themeColor="text1"/>
        </w:rPr>
        <w:t>勤于</w:t>
      </w:r>
      <w:r w:rsidRPr="000674D0">
        <w:rPr>
          <w:rFonts w:ascii="宋体" w:hAnsi="宋体"/>
          <w:color w:val="000000" w:themeColor="text1"/>
        </w:rPr>
        <w:t>观察</w:t>
      </w:r>
      <w:r w:rsidRPr="000674D0">
        <w:rPr>
          <w:rFonts w:ascii="宋体" w:hAnsi="宋体" w:hint="eastAsia"/>
          <w:color w:val="000000" w:themeColor="text1"/>
        </w:rPr>
        <w:t>，避免因水分</w:t>
      </w:r>
      <w:r w:rsidRPr="000674D0">
        <w:rPr>
          <w:rFonts w:ascii="宋体" w:hAnsi="宋体"/>
          <w:color w:val="000000" w:themeColor="text1"/>
        </w:rPr>
        <w:t>不均</w:t>
      </w:r>
      <w:r w:rsidRPr="000674D0">
        <w:rPr>
          <w:rFonts w:ascii="宋体" w:hAnsi="宋体" w:hint="eastAsia"/>
          <w:color w:val="000000" w:themeColor="text1"/>
        </w:rPr>
        <w:t>引起</w:t>
      </w:r>
      <w:r w:rsidRPr="000674D0">
        <w:rPr>
          <w:rFonts w:ascii="宋体" w:hAnsi="宋体"/>
          <w:color w:val="000000" w:themeColor="text1"/>
        </w:rPr>
        <w:t>结露</w:t>
      </w:r>
      <w:r w:rsidR="00F85B66" w:rsidRPr="000674D0">
        <w:rPr>
          <w:rFonts w:ascii="宋体" w:hAnsi="宋体" w:hint="eastAsia"/>
          <w:color w:val="000000" w:themeColor="text1"/>
        </w:rPr>
        <w:t>。</w:t>
      </w:r>
    </w:p>
    <w:p w:rsidR="00805092" w:rsidRPr="000674D0" w:rsidRDefault="00805092" w:rsidP="0063220F">
      <w:pPr>
        <w:widowControl/>
        <w:spacing w:beforeLines="50" w:afterLines="50"/>
        <w:jc w:val="left"/>
        <w:outlineLvl w:val="2"/>
        <w:rPr>
          <w:rFonts w:ascii="黑体" w:eastAsia="黑体" w:hAnsi="黑体"/>
          <w:color w:val="000000" w:themeColor="text1"/>
          <w:kern w:val="0"/>
          <w:sz w:val="21"/>
          <w:szCs w:val="21"/>
          <w:u w:val="none"/>
        </w:rPr>
      </w:pPr>
      <w:r w:rsidRPr="000674D0">
        <w:rPr>
          <w:rFonts w:ascii="黑体" w:eastAsia="黑体" w:hAnsi="黑体" w:hint="eastAsia"/>
          <w:color w:val="000000" w:themeColor="text1"/>
          <w:kern w:val="0"/>
          <w:sz w:val="21"/>
          <w:szCs w:val="21"/>
          <w:u w:val="none"/>
        </w:rPr>
        <w:t>10</w:t>
      </w:r>
      <w:r w:rsidR="00DB73CD">
        <w:rPr>
          <w:rFonts w:ascii="黑体" w:eastAsia="黑体" w:hAnsi="黑体" w:hint="eastAsia"/>
          <w:color w:val="000000" w:themeColor="text1"/>
          <w:kern w:val="0"/>
          <w:sz w:val="21"/>
          <w:szCs w:val="21"/>
          <w:u w:val="none"/>
        </w:rPr>
        <w:t xml:space="preserve"> </w:t>
      </w:r>
      <w:r w:rsidRPr="000674D0">
        <w:rPr>
          <w:rFonts w:ascii="黑体" w:eastAsia="黑体" w:hAnsi="黑体" w:hint="eastAsia"/>
          <w:color w:val="000000" w:themeColor="text1"/>
          <w:kern w:val="0"/>
          <w:sz w:val="21"/>
          <w:szCs w:val="21"/>
          <w:u w:val="none"/>
        </w:rPr>
        <w:t>包装与运输</w:t>
      </w:r>
    </w:p>
    <w:p w:rsidR="00805092" w:rsidRPr="000674D0" w:rsidRDefault="00805092" w:rsidP="0063220F">
      <w:pPr>
        <w:pStyle w:val="10"/>
        <w:spacing w:beforeLines="50" w:afterLines="50" w:line="400" w:lineRule="atLeast"/>
        <w:contextualSpacing/>
        <w:rPr>
          <w:rFonts w:ascii="宋体" w:hAnsi="宋体"/>
          <w:color w:val="000000" w:themeColor="text1"/>
        </w:rPr>
      </w:pPr>
      <w:r w:rsidRPr="000674D0">
        <w:rPr>
          <w:rFonts w:ascii="宋体" w:hAnsi="宋体" w:hint="eastAsia"/>
          <w:color w:val="000000" w:themeColor="text1"/>
        </w:rPr>
        <w:t>包装</w:t>
      </w:r>
      <w:r w:rsidRPr="000674D0">
        <w:rPr>
          <w:rFonts w:ascii="宋体" w:hAnsi="宋体"/>
          <w:color w:val="000000" w:themeColor="text1"/>
        </w:rPr>
        <w:t>大豆用的编织袋和麻袋，</w:t>
      </w:r>
      <w:r w:rsidRPr="000674D0">
        <w:rPr>
          <w:rFonts w:ascii="宋体" w:hAnsi="宋体" w:hint="eastAsia"/>
          <w:color w:val="000000" w:themeColor="text1"/>
        </w:rPr>
        <w:t>应采用单一材质的材料</w:t>
      </w:r>
      <w:r w:rsidR="00563A33" w:rsidRPr="000674D0">
        <w:rPr>
          <w:rFonts w:ascii="宋体" w:hAnsi="宋体" w:hint="eastAsia"/>
          <w:color w:val="000000" w:themeColor="text1"/>
        </w:rPr>
        <w:t>或可生物降解的材料</w:t>
      </w:r>
      <w:r w:rsidRPr="000674D0">
        <w:rPr>
          <w:rFonts w:ascii="宋体" w:hAnsi="宋体" w:hint="eastAsia"/>
          <w:color w:val="000000" w:themeColor="text1"/>
        </w:rPr>
        <w:t>，方便回收，符合NY/T</w:t>
      </w:r>
      <w:r w:rsidRPr="000674D0">
        <w:rPr>
          <w:rFonts w:ascii="宋体" w:hAnsi="宋体"/>
          <w:color w:val="000000" w:themeColor="text1"/>
        </w:rPr>
        <w:t xml:space="preserve"> 658</w:t>
      </w:r>
      <w:r w:rsidRPr="000674D0">
        <w:rPr>
          <w:rFonts w:ascii="宋体" w:hAnsi="宋体" w:hint="eastAsia"/>
          <w:color w:val="000000" w:themeColor="text1"/>
        </w:rPr>
        <w:t>的规定。</w:t>
      </w:r>
      <w:r w:rsidRPr="000674D0">
        <w:rPr>
          <w:rFonts w:ascii="宋体" w:hAnsi="宋体"/>
          <w:color w:val="000000" w:themeColor="text1"/>
        </w:rPr>
        <w:t>在运输过程中禁止与其他有毒有害</w:t>
      </w:r>
      <w:r w:rsidRPr="000674D0">
        <w:rPr>
          <w:rFonts w:ascii="宋体" w:hAnsi="宋体" w:hint="eastAsia"/>
          <w:color w:val="000000" w:themeColor="text1"/>
        </w:rPr>
        <w:t>、易污染环境等物质一起运输</w:t>
      </w:r>
      <w:r w:rsidRPr="000674D0">
        <w:rPr>
          <w:rFonts w:ascii="宋体" w:hAnsi="宋体"/>
          <w:color w:val="000000" w:themeColor="text1"/>
        </w:rPr>
        <w:t>，以防污染。</w:t>
      </w:r>
    </w:p>
    <w:p w:rsidR="00805092" w:rsidRPr="000674D0" w:rsidRDefault="00805092" w:rsidP="0063220F">
      <w:pPr>
        <w:widowControl/>
        <w:spacing w:beforeLines="50" w:afterLines="50"/>
        <w:jc w:val="left"/>
        <w:outlineLvl w:val="2"/>
        <w:rPr>
          <w:rFonts w:ascii="黑体" w:eastAsia="黑体" w:hAnsi="黑体"/>
          <w:color w:val="000000" w:themeColor="text1"/>
          <w:kern w:val="0"/>
          <w:sz w:val="21"/>
          <w:szCs w:val="21"/>
          <w:u w:val="none"/>
        </w:rPr>
      </w:pPr>
      <w:r w:rsidRPr="000674D0">
        <w:rPr>
          <w:rFonts w:ascii="黑体" w:eastAsia="黑体" w:hAnsi="黑体"/>
          <w:color w:val="000000" w:themeColor="text1"/>
          <w:kern w:val="0"/>
          <w:sz w:val="21"/>
          <w:szCs w:val="21"/>
          <w:u w:val="none"/>
        </w:rPr>
        <w:t>1</w:t>
      </w:r>
      <w:r w:rsidRPr="000674D0">
        <w:rPr>
          <w:rFonts w:ascii="黑体" w:eastAsia="黑体" w:hAnsi="黑体" w:hint="eastAsia"/>
          <w:color w:val="000000" w:themeColor="text1"/>
          <w:kern w:val="0"/>
          <w:sz w:val="21"/>
          <w:szCs w:val="21"/>
          <w:u w:val="none"/>
        </w:rPr>
        <w:t>1</w:t>
      </w:r>
      <w:r w:rsidR="00DB73CD">
        <w:rPr>
          <w:rFonts w:ascii="黑体" w:eastAsia="黑体" w:hAnsi="黑体" w:hint="eastAsia"/>
          <w:color w:val="000000" w:themeColor="text1"/>
          <w:kern w:val="0"/>
          <w:sz w:val="21"/>
          <w:szCs w:val="21"/>
          <w:u w:val="none"/>
        </w:rPr>
        <w:t xml:space="preserve"> </w:t>
      </w:r>
      <w:r w:rsidRPr="000674D0">
        <w:rPr>
          <w:rFonts w:ascii="黑体" w:eastAsia="黑体" w:hAnsi="黑体"/>
          <w:color w:val="000000" w:themeColor="text1"/>
          <w:kern w:val="0"/>
          <w:sz w:val="21"/>
          <w:szCs w:val="21"/>
          <w:u w:val="none"/>
        </w:rPr>
        <w:t>档案</w:t>
      </w:r>
      <w:r w:rsidRPr="000674D0">
        <w:rPr>
          <w:rFonts w:ascii="黑体" w:eastAsia="黑体" w:hAnsi="黑体" w:hint="eastAsia"/>
          <w:color w:val="000000" w:themeColor="text1"/>
          <w:kern w:val="0"/>
          <w:sz w:val="21"/>
          <w:szCs w:val="21"/>
          <w:u w:val="none"/>
        </w:rPr>
        <w:t>管理</w:t>
      </w:r>
    </w:p>
    <w:p w:rsidR="00C1433F" w:rsidRPr="000674D0" w:rsidRDefault="00805092" w:rsidP="0063220F">
      <w:pPr>
        <w:pStyle w:val="10"/>
        <w:spacing w:beforeLines="50" w:afterLines="50" w:line="400" w:lineRule="atLeast"/>
        <w:contextualSpacing/>
        <w:rPr>
          <w:rFonts w:ascii="宋体" w:hAnsi="宋体"/>
          <w:color w:val="000000" w:themeColor="text1"/>
        </w:rPr>
      </w:pPr>
      <w:r w:rsidRPr="000674D0">
        <w:rPr>
          <w:rFonts w:ascii="宋体" w:hAnsi="宋体"/>
          <w:color w:val="000000" w:themeColor="text1"/>
        </w:rPr>
        <w:t>建立绿色食品</w:t>
      </w:r>
      <w:r w:rsidR="002A72C4" w:rsidRPr="000674D0">
        <w:rPr>
          <w:rFonts w:ascii="宋体" w:hAnsi="宋体" w:hint="eastAsia"/>
          <w:color w:val="000000" w:themeColor="text1"/>
        </w:rPr>
        <w:t>大豆</w:t>
      </w:r>
      <w:r w:rsidRPr="000674D0">
        <w:rPr>
          <w:rFonts w:ascii="宋体" w:hAnsi="宋体"/>
          <w:color w:val="000000" w:themeColor="text1"/>
        </w:rPr>
        <w:t>生产档案。应详细记录产地环境条件、生产技术、肥水管理、病虫草害的发生和防治、采收及采后处理等情况并</w:t>
      </w:r>
      <w:r w:rsidRPr="000674D0">
        <w:rPr>
          <w:rFonts w:ascii="宋体" w:hAnsi="宋体" w:hint="eastAsia"/>
          <w:color w:val="000000" w:themeColor="text1"/>
        </w:rPr>
        <w:t>保存记录3年</w:t>
      </w:r>
      <w:r w:rsidRPr="000674D0">
        <w:rPr>
          <w:rFonts w:ascii="宋体" w:hAnsi="宋体"/>
          <w:color w:val="000000" w:themeColor="text1"/>
        </w:rPr>
        <w:t>以上。</w:t>
      </w:r>
    </w:p>
    <w:p w:rsidR="00C1433F" w:rsidRPr="000674D0" w:rsidRDefault="00C1433F">
      <w:pPr>
        <w:widowControl/>
        <w:jc w:val="left"/>
        <w:rPr>
          <w:rFonts w:ascii="Calibri" w:eastAsia="宋体" w:hAnsi="Calibri"/>
          <w:color w:val="000000" w:themeColor="text1"/>
          <w:sz w:val="21"/>
          <w:szCs w:val="22"/>
          <w:u w:val="none"/>
        </w:rPr>
      </w:pPr>
      <w:r w:rsidRPr="000674D0">
        <w:rPr>
          <w:rFonts w:ascii="Calibri" w:eastAsia="宋体" w:hAnsi="Calibri"/>
          <w:color w:val="000000" w:themeColor="text1"/>
          <w:sz w:val="21"/>
          <w:szCs w:val="22"/>
          <w:u w:val="none"/>
        </w:rPr>
        <w:br w:type="page"/>
      </w:r>
    </w:p>
    <w:p w:rsidR="00C1433F" w:rsidRPr="000674D0" w:rsidRDefault="00C1433F" w:rsidP="00C1433F">
      <w:pPr>
        <w:widowControl/>
        <w:autoSpaceDE w:val="0"/>
        <w:autoSpaceDN w:val="0"/>
        <w:jc w:val="center"/>
        <w:rPr>
          <w:rFonts w:ascii="黑体" w:eastAsia="黑体" w:hAnsi="黑体"/>
          <w:bCs/>
          <w:color w:val="000000" w:themeColor="text1"/>
          <w:sz w:val="21"/>
          <w:szCs w:val="21"/>
          <w:u w:val="none"/>
        </w:rPr>
      </w:pPr>
      <w:r w:rsidRPr="000674D0">
        <w:rPr>
          <w:rFonts w:ascii="黑体" w:eastAsia="黑体" w:hAnsi="黑体" w:hint="eastAsia"/>
          <w:bCs/>
          <w:color w:val="000000" w:themeColor="text1"/>
          <w:sz w:val="21"/>
          <w:szCs w:val="21"/>
          <w:u w:val="none"/>
        </w:rPr>
        <w:lastRenderedPageBreak/>
        <w:t xml:space="preserve">附  录  </w:t>
      </w:r>
      <w:r w:rsidR="00EC3E2E" w:rsidRPr="000674D0">
        <w:rPr>
          <w:rFonts w:ascii="黑体" w:eastAsia="黑体" w:hAnsi="黑体"/>
          <w:bCs/>
          <w:color w:val="000000" w:themeColor="text1"/>
          <w:sz w:val="21"/>
          <w:szCs w:val="21"/>
          <w:u w:val="none"/>
        </w:rPr>
        <w:t>A</w:t>
      </w:r>
    </w:p>
    <w:p w:rsidR="00C1433F" w:rsidRPr="000674D0" w:rsidRDefault="00C1433F" w:rsidP="00C1433F">
      <w:pPr>
        <w:jc w:val="center"/>
        <w:rPr>
          <w:rFonts w:ascii="黑体" w:eastAsia="黑体" w:hAnsi="黑体"/>
          <w:bCs/>
          <w:color w:val="000000" w:themeColor="text1"/>
          <w:sz w:val="21"/>
          <w:szCs w:val="21"/>
          <w:u w:val="none"/>
        </w:rPr>
      </w:pPr>
      <w:r w:rsidRPr="000674D0">
        <w:rPr>
          <w:rFonts w:ascii="黑体" w:eastAsia="黑体" w:hAnsi="黑体"/>
          <w:bCs/>
          <w:color w:val="000000" w:themeColor="text1"/>
          <w:sz w:val="21"/>
          <w:szCs w:val="21"/>
          <w:u w:val="none"/>
        </w:rPr>
        <w:t>（</w:t>
      </w:r>
      <w:r w:rsidRPr="000674D0">
        <w:rPr>
          <w:rFonts w:ascii="黑体" w:eastAsia="黑体" w:hAnsi="黑体" w:hint="eastAsia"/>
          <w:bCs/>
          <w:color w:val="000000" w:themeColor="text1"/>
          <w:sz w:val="21"/>
          <w:szCs w:val="21"/>
          <w:u w:val="none"/>
        </w:rPr>
        <w:t>资料</w:t>
      </w:r>
      <w:r w:rsidRPr="000674D0">
        <w:rPr>
          <w:rFonts w:ascii="黑体" w:eastAsia="黑体" w:hAnsi="黑体"/>
          <w:bCs/>
          <w:color w:val="000000" w:themeColor="text1"/>
          <w:sz w:val="21"/>
          <w:szCs w:val="21"/>
          <w:u w:val="none"/>
        </w:rPr>
        <w:t>性附录）</w:t>
      </w:r>
    </w:p>
    <w:p w:rsidR="00C1433F" w:rsidRPr="000674D0" w:rsidRDefault="00C1433F" w:rsidP="00C1433F">
      <w:pPr>
        <w:jc w:val="center"/>
        <w:rPr>
          <w:rFonts w:ascii="黑体" w:eastAsia="黑体" w:hAnsi="黑体"/>
          <w:bCs/>
          <w:color w:val="000000" w:themeColor="text1"/>
          <w:sz w:val="21"/>
          <w:szCs w:val="21"/>
          <w:u w:val="none"/>
        </w:rPr>
      </w:pPr>
      <w:r w:rsidRPr="000674D0">
        <w:rPr>
          <w:rFonts w:ascii="黑体" w:eastAsia="黑体" w:hAnsi="黑体"/>
          <w:bCs/>
          <w:color w:val="000000" w:themeColor="text1"/>
          <w:sz w:val="21"/>
          <w:szCs w:val="21"/>
          <w:u w:val="none"/>
        </w:rPr>
        <w:t>黄淮海地区</w:t>
      </w:r>
      <w:r w:rsidR="0013504E">
        <w:rPr>
          <w:rFonts w:ascii="黑体" w:eastAsia="黑体" w:hAnsi="黑体" w:hint="eastAsia"/>
          <w:bCs/>
          <w:color w:val="000000" w:themeColor="text1"/>
          <w:sz w:val="21"/>
          <w:szCs w:val="21"/>
          <w:u w:val="none"/>
        </w:rPr>
        <w:t xml:space="preserve"> </w:t>
      </w:r>
      <w:r w:rsidRPr="000674D0">
        <w:rPr>
          <w:rFonts w:ascii="黑体" w:eastAsia="黑体" w:hAnsi="黑体"/>
          <w:bCs/>
          <w:color w:val="000000" w:themeColor="text1"/>
          <w:sz w:val="21"/>
          <w:szCs w:val="21"/>
          <w:u w:val="none"/>
        </w:rPr>
        <w:t>绿色食品</w:t>
      </w:r>
      <w:r w:rsidR="001A76E5" w:rsidRPr="000674D0">
        <w:rPr>
          <w:rFonts w:ascii="黑体" w:eastAsia="黑体" w:hAnsi="黑体" w:hint="eastAsia"/>
          <w:bCs/>
          <w:color w:val="000000" w:themeColor="text1"/>
          <w:sz w:val="21"/>
          <w:szCs w:val="21"/>
          <w:u w:val="none"/>
        </w:rPr>
        <w:t>夏大豆</w:t>
      </w:r>
      <w:r w:rsidRPr="000674D0">
        <w:rPr>
          <w:rFonts w:ascii="黑体" w:eastAsia="黑体" w:hAnsi="黑体"/>
          <w:bCs/>
          <w:color w:val="000000" w:themeColor="text1"/>
          <w:sz w:val="21"/>
          <w:szCs w:val="21"/>
          <w:u w:val="none"/>
        </w:rPr>
        <w:t>生产主要病虫草害</w:t>
      </w:r>
      <w:r w:rsidR="00617E05" w:rsidRPr="00617E05">
        <w:rPr>
          <w:rFonts w:ascii="黑体" w:eastAsia="黑体" w:hAnsi="黑体" w:hint="eastAsia"/>
          <w:bCs/>
          <w:color w:val="000000" w:themeColor="text1"/>
          <w:sz w:val="21"/>
          <w:szCs w:val="21"/>
          <w:u w:val="none"/>
        </w:rPr>
        <w:t>推荐农药</w:t>
      </w:r>
      <w:r w:rsidR="001C2124">
        <w:rPr>
          <w:rFonts w:ascii="黑体" w:eastAsia="黑体" w:hAnsi="黑体" w:hint="eastAsia"/>
          <w:bCs/>
          <w:color w:val="000000" w:themeColor="text1"/>
          <w:sz w:val="21"/>
          <w:szCs w:val="21"/>
          <w:u w:val="none"/>
        </w:rPr>
        <w:t>使用方案</w:t>
      </w:r>
    </w:p>
    <w:p w:rsidR="00C1433F" w:rsidRPr="000674D0" w:rsidRDefault="00C1433F" w:rsidP="00C1433F">
      <w:pPr>
        <w:jc w:val="center"/>
        <w:rPr>
          <w:rFonts w:ascii="黑体" w:eastAsia="黑体" w:hAnsi="黑体"/>
          <w:b/>
          <w:bCs/>
          <w:color w:val="000000" w:themeColor="text1"/>
          <w:sz w:val="21"/>
          <w:szCs w:val="21"/>
          <w:u w:val="none"/>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9"/>
        <w:gridCol w:w="2268"/>
        <w:gridCol w:w="2031"/>
        <w:gridCol w:w="1701"/>
        <w:gridCol w:w="1087"/>
        <w:gridCol w:w="1181"/>
      </w:tblGrid>
      <w:tr w:rsidR="000674D0" w:rsidRPr="00DB0EC7" w:rsidTr="00456A58">
        <w:trPr>
          <w:trHeight w:val="454"/>
          <w:jc w:val="center"/>
        </w:trPr>
        <w:tc>
          <w:tcPr>
            <w:tcW w:w="1789" w:type="dxa"/>
            <w:vAlign w:val="center"/>
          </w:tcPr>
          <w:p w:rsidR="001A76E5" w:rsidRPr="003B7E45" w:rsidRDefault="00447000" w:rsidP="00A22348">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防治对象</w:t>
            </w:r>
          </w:p>
        </w:tc>
        <w:tc>
          <w:tcPr>
            <w:tcW w:w="2268" w:type="dxa"/>
            <w:vAlign w:val="center"/>
          </w:tcPr>
          <w:p w:rsidR="001A76E5" w:rsidRPr="003B7E45" w:rsidRDefault="00447000" w:rsidP="005F7711">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防治时期</w:t>
            </w:r>
          </w:p>
        </w:tc>
        <w:tc>
          <w:tcPr>
            <w:tcW w:w="2031" w:type="dxa"/>
            <w:vAlign w:val="center"/>
          </w:tcPr>
          <w:p w:rsidR="001A76E5" w:rsidRPr="003B7E45" w:rsidRDefault="00447000" w:rsidP="00DB0EC7">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农药名称</w:t>
            </w:r>
          </w:p>
        </w:tc>
        <w:tc>
          <w:tcPr>
            <w:tcW w:w="1701" w:type="dxa"/>
            <w:vAlign w:val="center"/>
          </w:tcPr>
          <w:p w:rsidR="001A76E5" w:rsidRPr="003B7E45" w:rsidRDefault="00447000" w:rsidP="001A76E5">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使用剂量</w:t>
            </w:r>
          </w:p>
          <w:p w:rsidR="001A76E5" w:rsidRPr="003B7E45" w:rsidRDefault="00447000" w:rsidP="0013504E">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b/>
                <w:color w:val="000000" w:themeColor="text1"/>
                <w:kern w:val="0"/>
                <w:sz w:val="18"/>
                <w:szCs w:val="18"/>
                <w:u w:val="none"/>
              </w:rPr>
              <w:t>ml(g)/</w:t>
            </w:r>
            <w:r w:rsidRPr="00447000">
              <w:rPr>
                <w:rFonts w:eastAsia="宋体" w:hint="eastAsia"/>
                <w:b/>
                <w:color w:val="000000" w:themeColor="text1"/>
                <w:kern w:val="0"/>
                <w:sz w:val="18"/>
                <w:szCs w:val="18"/>
                <w:u w:val="none"/>
              </w:rPr>
              <w:t>亩</w:t>
            </w:r>
          </w:p>
        </w:tc>
        <w:tc>
          <w:tcPr>
            <w:tcW w:w="1087" w:type="dxa"/>
            <w:vAlign w:val="center"/>
          </w:tcPr>
          <w:p w:rsidR="001A76E5" w:rsidRPr="003B7E45" w:rsidRDefault="00447000" w:rsidP="007A3FF5">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施药方法</w:t>
            </w:r>
          </w:p>
        </w:tc>
        <w:tc>
          <w:tcPr>
            <w:tcW w:w="1181" w:type="dxa"/>
            <w:vAlign w:val="center"/>
          </w:tcPr>
          <w:p w:rsidR="001A76E5" w:rsidRPr="003B7E45" w:rsidRDefault="00447000" w:rsidP="001A76E5">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安全间隔期</w:t>
            </w:r>
          </w:p>
          <w:p w:rsidR="001A76E5" w:rsidRPr="003B7E45" w:rsidRDefault="00447000" w:rsidP="001A76E5">
            <w:pPr>
              <w:widowControl/>
              <w:tabs>
                <w:tab w:val="center" w:pos="4153"/>
                <w:tab w:val="right" w:pos="8306"/>
              </w:tabs>
              <w:adjustRightInd w:val="0"/>
              <w:snapToGrid w:val="0"/>
              <w:jc w:val="center"/>
              <w:rPr>
                <w:rFonts w:eastAsia="宋体"/>
                <w:b/>
                <w:color w:val="000000" w:themeColor="text1"/>
                <w:kern w:val="0"/>
                <w:sz w:val="18"/>
                <w:szCs w:val="18"/>
                <w:u w:val="none"/>
              </w:rPr>
            </w:pPr>
            <w:r w:rsidRPr="00447000">
              <w:rPr>
                <w:rFonts w:eastAsia="宋体" w:hint="eastAsia"/>
                <w:b/>
                <w:color w:val="000000" w:themeColor="text1"/>
                <w:kern w:val="0"/>
                <w:sz w:val="18"/>
                <w:szCs w:val="18"/>
                <w:u w:val="none"/>
              </w:rPr>
              <w:t>天数</w:t>
            </w:r>
          </w:p>
        </w:tc>
      </w:tr>
      <w:tr w:rsidR="000674D0" w:rsidRPr="00DB0EC7" w:rsidTr="00456A58">
        <w:trPr>
          <w:trHeight w:val="454"/>
          <w:jc w:val="center"/>
        </w:trPr>
        <w:tc>
          <w:tcPr>
            <w:tcW w:w="1789" w:type="dxa"/>
            <w:vAlign w:val="center"/>
          </w:tcPr>
          <w:p w:rsidR="001A76E5" w:rsidRPr="00DB0EC7" w:rsidRDefault="001A76E5" w:rsidP="00A22348">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紫斑病</w:t>
            </w:r>
          </w:p>
        </w:tc>
        <w:tc>
          <w:tcPr>
            <w:tcW w:w="2268" w:type="dxa"/>
            <w:vAlign w:val="center"/>
          </w:tcPr>
          <w:p w:rsidR="001A76E5" w:rsidRPr="00DB0EC7" w:rsidRDefault="000D0A54" w:rsidP="005F7711">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播种时</w:t>
            </w:r>
          </w:p>
        </w:tc>
        <w:tc>
          <w:tcPr>
            <w:tcW w:w="2031" w:type="dxa"/>
            <w:vAlign w:val="center"/>
          </w:tcPr>
          <w:p w:rsidR="001A76E5" w:rsidRPr="00DB0EC7" w:rsidRDefault="00DB0EC7"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80%</w:t>
            </w:r>
            <w:r w:rsidRPr="00DB0EC7">
              <w:rPr>
                <w:rFonts w:eastAsia="宋体"/>
                <w:color w:val="000000" w:themeColor="text1"/>
                <w:kern w:val="0"/>
                <w:sz w:val="18"/>
                <w:szCs w:val="18"/>
                <w:u w:val="none"/>
              </w:rPr>
              <w:t>乙蒜素乳油</w:t>
            </w:r>
          </w:p>
        </w:tc>
        <w:tc>
          <w:tcPr>
            <w:tcW w:w="1701" w:type="dxa"/>
            <w:vAlign w:val="center"/>
          </w:tcPr>
          <w:p w:rsidR="001A76E5" w:rsidRPr="00DB0EC7" w:rsidRDefault="00DB0EC7"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5000</w:t>
            </w:r>
            <w:r w:rsidRPr="00DB0EC7">
              <w:rPr>
                <w:rFonts w:eastAsia="宋体"/>
                <w:color w:val="000000" w:themeColor="text1"/>
                <w:kern w:val="0"/>
                <w:sz w:val="18"/>
                <w:szCs w:val="18"/>
                <w:u w:val="none"/>
              </w:rPr>
              <w:t>倍液</w:t>
            </w:r>
          </w:p>
        </w:tc>
        <w:tc>
          <w:tcPr>
            <w:tcW w:w="1087" w:type="dxa"/>
            <w:vAlign w:val="center"/>
          </w:tcPr>
          <w:p w:rsidR="001A76E5" w:rsidRPr="00DB0EC7" w:rsidRDefault="00DB0EC7" w:rsidP="007A3FF5">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浸种</w:t>
            </w:r>
          </w:p>
        </w:tc>
        <w:tc>
          <w:tcPr>
            <w:tcW w:w="1181" w:type="dxa"/>
            <w:vAlign w:val="center"/>
          </w:tcPr>
          <w:p w:rsidR="001A76E5" w:rsidRPr="00DB0EC7" w:rsidRDefault="001A76E5" w:rsidP="001A76E5">
            <w:pPr>
              <w:widowControl/>
              <w:adjustRightInd w:val="0"/>
              <w:snapToGrid w:val="0"/>
              <w:jc w:val="center"/>
              <w:rPr>
                <w:rFonts w:eastAsia="宋体"/>
                <w:color w:val="000000" w:themeColor="text1"/>
                <w:kern w:val="0"/>
                <w:sz w:val="18"/>
                <w:szCs w:val="18"/>
                <w:u w:val="none"/>
              </w:rPr>
            </w:pPr>
          </w:p>
        </w:tc>
      </w:tr>
      <w:tr w:rsidR="000674D0" w:rsidRPr="00DB0EC7" w:rsidTr="00456A58">
        <w:trPr>
          <w:trHeight w:val="454"/>
          <w:jc w:val="center"/>
        </w:trPr>
        <w:tc>
          <w:tcPr>
            <w:tcW w:w="1789" w:type="dxa"/>
            <w:vAlign w:val="center"/>
          </w:tcPr>
          <w:p w:rsidR="00D708BC" w:rsidRPr="00DB0EC7" w:rsidRDefault="00D708BC" w:rsidP="00A22348">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叶斑病</w:t>
            </w:r>
          </w:p>
        </w:tc>
        <w:tc>
          <w:tcPr>
            <w:tcW w:w="2268" w:type="dxa"/>
            <w:vAlign w:val="center"/>
          </w:tcPr>
          <w:p w:rsidR="00D708BC" w:rsidRPr="00DB0EC7" w:rsidRDefault="008B6C67" w:rsidP="005F7711">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发病前或发病初期用药</w:t>
            </w:r>
          </w:p>
        </w:tc>
        <w:tc>
          <w:tcPr>
            <w:tcW w:w="2031" w:type="dxa"/>
            <w:vAlign w:val="center"/>
          </w:tcPr>
          <w:p w:rsidR="00D708BC" w:rsidRPr="00DB0EC7" w:rsidRDefault="007A3FF5"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25</w:t>
            </w:r>
            <w:r w:rsidR="00D708BC" w:rsidRPr="00DB0EC7">
              <w:rPr>
                <w:rFonts w:eastAsia="宋体"/>
                <w:color w:val="000000" w:themeColor="text1"/>
                <w:kern w:val="0"/>
                <w:sz w:val="18"/>
                <w:szCs w:val="18"/>
                <w:u w:val="none"/>
              </w:rPr>
              <w:t>%</w:t>
            </w:r>
            <w:r w:rsidRPr="00DB0EC7">
              <w:rPr>
                <w:rFonts w:eastAsia="宋体"/>
                <w:color w:val="000000" w:themeColor="text1"/>
                <w:kern w:val="0"/>
                <w:sz w:val="18"/>
                <w:szCs w:val="18"/>
                <w:u w:val="none"/>
              </w:rPr>
              <w:t>吡唑醚菌酯乳油</w:t>
            </w:r>
          </w:p>
        </w:tc>
        <w:tc>
          <w:tcPr>
            <w:tcW w:w="1701" w:type="dxa"/>
            <w:vAlign w:val="center"/>
          </w:tcPr>
          <w:p w:rsidR="00D708BC" w:rsidRPr="00DB0EC7" w:rsidRDefault="00DB0EC7"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30</w:t>
            </w:r>
            <w:r w:rsidR="00D54F50" w:rsidRPr="00DB0EC7">
              <w:rPr>
                <w:rFonts w:eastAsia="宋体"/>
                <w:color w:val="000000" w:themeColor="text1"/>
                <w:kern w:val="0"/>
                <w:sz w:val="18"/>
                <w:szCs w:val="18"/>
                <w:u w:val="none"/>
              </w:rPr>
              <w:t>～</w:t>
            </w:r>
            <w:r w:rsidR="00605513" w:rsidRPr="00DB0EC7">
              <w:rPr>
                <w:rFonts w:eastAsia="宋体"/>
                <w:color w:val="000000" w:themeColor="text1"/>
                <w:kern w:val="0"/>
                <w:sz w:val="18"/>
                <w:szCs w:val="18"/>
                <w:u w:val="none"/>
              </w:rPr>
              <w:t>40ml</w:t>
            </w:r>
            <w:r w:rsidR="000D0A54" w:rsidRPr="00DB0EC7">
              <w:rPr>
                <w:rFonts w:eastAsia="宋体"/>
                <w:color w:val="000000" w:themeColor="text1"/>
                <w:sz w:val="18"/>
                <w:szCs w:val="18"/>
              </w:rPr>
              <w:t>/</w:t>
            </w:r>
            <w:r w:rsidR="000D0A54" w:rsidRPr="00DB0EC7">
              <w:rPr>
                <w:rFonts w:eastAsia="宋体"/>
                <w:color w:val="000000" w:themeColor="text1"/>
                <w:sz w:val="18"/>
                <w:szCs w:val="18"/>
              </w:rPr>
              <w:t>亩</w:t>
            </w:r>
          </w:p>
        </w:tc>
        <w:tc>
          <w:tcPr>
            <w:tcW w:w="1087" w:type="dxa"/>
            <w:vAlign w:val="center"/>
          </w:tcPr>
          <w:p w:rsidR="00D708BC" w:rsidRPr="00DB0EC7" w:rsidRDefault="00DB0EC7" w:rsidP="008B6C67">
            <w:pPr>
              <w:widowControl/>
              <w:adjustRightInd w:val="0"/>
              <w:snapToGrid w:val="0"/>
              <w:jc w:val="center"/>
              <w:rPr>
                <w:rFonts w:eastAsia="宋体"/>
                <w:color w:val="000000" w:themeColor="text1"/>
                <w:kern w:val="0"/>
                <w:sz w:val="18"/>
                <w:szCs w:val="18"/>
                <w:u w:val="none"/>
              </w:rPr>
            </w:pPr>
            <w:r>
              <w:rPr>
                <w:rFonts w:eastAsia="宋体" w:hint="eastAsia"/>
                <w:color w:val="000000" w:themeColor="text1"/>
                <w:kern w:val="0"/>
                <w:sz w:val="18"/>
                <w:szCs w:val="18"/>
                <w:u w:val="none"/>
              </w:rPr>
              <w:t>喷雾</w:t>
            </w:r>
          </w:p>
        </w:tc>
        <w:tc>
          <w:tcPr>
            <w:tcW w:w="1181" w:type="dxa"/>
            <w:vAlign w:val="center"/>
          </w:tcPr>
          <w:p w:rsidR="00D708BC" w:rsidRPr="00DB0EC7" w:rsidRDefault="008B6C67" w:rsidP="00D708BC">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21</w:t>
            </w:r>
          </w:p>
        </w:tc>
      </w:tr>
      <w:tr w:rsidR="00B671A8" w:rsidRPr="00DB0EC7" w:rsidTr="00456A58">
        <w:trPr>
          <w:trHeight w:val="454"/>
          <w:jc w:val="center"/>
        </w:trPr>
        <w:tc>
          <w:tcPr>
            <w:tcW w:w="1789" w:type="dxa"/>
            <w:vAlign w:val="center"/>
          </w:tcPr>
          <w:p w:rsidR="00B671A8" w:rsidRPr="00DB0EC7" w:rsidRDefault="00B671A8" w:rsidP="00A22348">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根腐病</w:t>
            </w:r>
          </w:p>
        </w:tc>
        <w:tc>
          <w:tcPr>
            <w:tcW w:w="2268" w:type="dxa"/>
            <w:vAlign w:val="center"/>
          </w:tcPr>
          <w:p w:rsidR="00B671A8" w:rsidRPr="00DB0EC7" w:rsidRDefault="00B671A8" w:rsidP="005F7711">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播种时</w:t>
            </w:r>
          </w:p>
        </w:tc>
        <w:tc>
          <w:tcPr>
            <w:tcW w:w="2031" w:type="dxa"/>
            <w:vAlign w:val="center"/>
          </w:tcPr>
          <w:p w:rsidR="00B671A8" w:rsidRPr="00DB0EC7" w:rsidRDefault="00B671A8" w:rsidP="000D0A54">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2.5%</w:t>
            </w:r>
            <w:r w:rsidRPr="00DB0EC7">
              <w:rPr>
                <w:rFonts w:eastAsia="宋体"/>
                <w:color w:val="000000" w:themeColor="text1"/>
                <w:kern w:val="0"/>
                <w:sz w:val="18"/>
                <w:szCs w:val="18"/>
                <w:u w:val="none"/>
              </w:rPr>
              <w:t>咯菌腈</w:t>
            </w:r>
            <w:r w:rsidR="000D0A54">
              <w:rPr>
                <w:rFonts w:eastAsia="宋体" w:hint="eastAsia"/>
                <w:color w:val="000000" w:themeColor="text1"/>
                <w:kern w:val="0"/>
                <w:sz w:val="18"/>
                <w:szCs w:val="18"/>
                <w:u w:val="none"/>
              </w:rPr>
              <w:t>悬浮种衣剂</w:t>
            </w:r>
          </w:p>
        </w:tc>
        <w:tc>
          <w:tcPr>
            <w:tcW w:w="1701" w:type="dxa"/>
            <w:vAlign w:val="center"/>
          </w:tcPr>
          <w:p w:rsidR="00B671A8" w:rsidRPr="00DB0EC7" w:rsidRDefault="00DB0EC7"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600</w:t>
            </w:r>
            <w:r w:rsidR="00F30CAD" w:rsidRPr="00DB0EC7">
              <w:rPr>
                <w:rFonts w:eastAsia="宋体"/>
                <w:color w:val="000000" w:themeColor="text1"/>
                <w:kern w:val="0"/>
                <w:sz w:val="18"/>
                <w:szCs w:val="18"/>
                <w:u w:val="none"/>
              </w:rPr>
              <w:t>～</w:t>
            </w:r>
            <w:r w:rsidR="00F30CAD" w:rsidRPr="00DB0EC7">
              <w:rPr>
                <w:rFonts w:eastAsia="宋体"/>
                <w:color w:val="000000" w:themeColor="text1"/>
                <w:kern w:val="0"/>
                <w:sz w:val="18"/>
                <w:szCs w:val="18"/>
                <w:u w:val="none"/>
              </w:rPr>
              <w:t xml:space="preserve">800ml </w:t>
            </w:r>
            <w:r w:rsidR="00B671A8" w:rsidRPr="00DB0EC7">
              <w:rPr>
                <w:rFonts w:eastAsia="宋体"/>
                <w:color w:val="000000" w:themeColor="text1"/>
                <w:kern w:val="0"/>
                <w:sz w:val="18"/>
                <w:szCs w:val="18"/>
                <w:u w:val="none"/>
              </w:rPr>
              <w:t>/100</w:t>
            </w:r>
            <w:r w:rsidR="003848E8" w:rsidRPr="00DB0EC7">
              <w:rPr>
                <w:rFonts w:eastAsia="宋体"/>
                <w:color w:val="000000" w:themeColor="text1"/>
                <w:kern w:val="0"/>
                <w:sz w:val="18"/>
                <w:szCs w:val="18"/>
                <w:u w:val="none"/>
              </w:rPr>
              <w:t>kg</w:t>
            </w:r>
            <w:r w:rsidR="00B671A8" w:rsidRPr="00DB0EC7">
              <w:rPr>
                <w:rFonts w:eastAsia="宋体"/>
                <w:color w:val="000000" w:themeColor="text1"/>
                <w:kern w:val="0"/>
                <w:sz w:val="18"/>
                <w:szCs w:val="18"/>
                <w:u w:val="none"/>
              </w:rPr>
              <w:t>种子</w:t>
            </w:r>
          </w:p>
        </w:tc>
        <w:tc>
          <w:tcPr>
            <w:tcW w:w="1087" w:type="dxa"/>
            <w:vAlign w:val="center"/>
          </w:tcPr>
          <w:p w:rsidR="00B671A8" w:rsidRPr="00DB0EC7" w:rsidRDefault="00B671A8" w:rsidP="007A3FF5">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种子包衣</w:t>
            </w:r>
          </w:p>
        </w:tc>
        <w:tc>
          <w:tcPr>
            <w:tcW w:w="1181" w:type="dxa"/>
            <w:vAlign w:val="center"/>
          </w:tcPr>
          <w:p w:rsidR="00B671A8" w:rsidRPr="00DB0EC7" w:rsidRDefault="00B671A8" w:rsidP="00D708BC">
            <w:pPr>
              <w:widowControl/>
              <w:adjustRightInd w:val="0"/>
              <w:snapToGrid w:val="0"/>
              <w:jc w:val="center"/>
              <w:rPr>
                <w:rFonts w:eastAsia="宋体"/>
                <w:color w:val="000000" w:themeColor="text1"/>
                <w:kern w:val="0"/>
                <w:sz w:val="18"/>
                <w:szCs w:val="18"/>
                <w:u w:val="none"/>
              </w:rPr>
            </w:pPr>
          </w:p>
        </w:tc>
      </w:tr>
      <w:tr w:rsidR="007A3FF5" w:rsidRPr="00DB0EC7" w:rsidTr="00456A58">
        <w:trPr>
          <w:trHeight w:val="454"/>
          <w:jc w:val="center"/>
        </w:trPr>
        <w:tc>
          <w:tcPr>
            <w:tcW w:w="1789" w:type="dxa"/>
            <w:vAlign w:val="center"/>
          </w:tcPr>
          <w:p w:rsidR="007A3FF5" w:rsidRPr="00DB0EC7" w:rsidRDefault="007A3FF5" w:rsidP="00A22348">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大豆胞囊线虫</w:t>
            </w:r>
          </w:p>
        </w:tc>
        <w:tc>
          <w:tcPr>
            <w:tcW w:w="2268" w:type="dxa"/>
            <w:vAlign w:val="center"/>
          </w:tcPr>
          <w:p w:rsidR="007A3FF5" w:rsidRPr="00DB0EC7" w:rsidRDefault="007A3FF5" w:rsidP="005F7711">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播种时</w:t>
            </w:r>
          </w:p>
        </w:tc>
        <w:tc>
          <w:tcPr>
            <w:tcW w:w="2031" w:type="dxa"/>
            <w:vAlign w:val="center"/>
          </w:tcPr>
          <w:p w:rsidR="00B671A8" w:rsidRPr="00DB0EC7" w:rsidRDefault="00B671A8"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4000IU/</w:t>
            </w:r>
            <w:r w:rsidR="003848E8" w:rsidRPr="00DB0EC7">
              <w:rPr>
                <w:rFonts w:eastAsia="宋体"/>
                <w:color w:val="000000" w:themeColor="text1"/>
                <w:kern w:val="0"/>
                <w:sz w:val="18"/>
                <w:szCs w:val="18"/>
                <w:u w:val="none"/>
              </w:rPr>
              <w:t>mg</w:t>
            </w:r>
          </w:p>
          <w:p w:rsidR="007A3FF5" w:rsidRPr="00DB0EC7" w:rsidRDefault="00B671A8"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苏云金杆菌</w:t>
            </w:r>
            <w:r w:rsidR="00A942BD" w:rsidRPr="00DB0EC7">
              <w:rPr>
                <w:rFonts w:eastAsia="宋体"/>
                <w:color w:val="000000" w:themeColor="text1"/>
                <w:kern w:val="0"/>
                <w:sz w:val="18"/>
                <w:szCs w:val="18"/>
                <w:u w:val="none"/>
              </w:rPr>
              <w:t>悬浮种衣剂</w:t>
            </w:r>
          </w:p>
        </w:tc>
        <w:tc>
          <w:tcPr>
            <w:tcW w:w="1701" w:type="dxa"/>
            <w:vAlign w:val="center"/>
          </w:tcPr>
          <w:p w:rsidR="00A942BD" w:rsidRPr="00DB0EC7" w:rsidRDefault="00B50C1F" w:rsidP="000D0A54">
            <w:pPr>
              <w:widowControl/>
              <w:adjustRightInd w:val="0"/>
              <w:snapToGrid w:val="0"/>
              <w:ind w:firstLineChars="50" w:firstLine="90"/>
              <w:rPr>
                <w:rFonts w:eastAsia="宋体"/>
                <w:color w:val="000000" w:themeColor="text1"/>
                <w:kern w:val="0"/>
                <w:sz w:val="18"/>
                <w:szCs w:val="18"/>
                <w:u w:val="none"/>
              </w:rPr>
            </w:pPr>
            <w:r w:rsidRPr="00DB0EC7">
              <w:rPr>
                <w:rFonts w:eastAsia="宋体"/>
                <w:color w:val="000000" w:themeColor="text1"/>
                <w:kern w:val="0"/>
                <w:sz w:val="18"/>
                <w:szCs w:val="18"/>
                <w:u w:val="none"/>
              </w:rPr>
              <w:t>1250</w:t>
            </w:r>
            <w:r w:rsidR="00A942BD" w:rsidRPr="00DB0EC7">
              <w:rPr>
                <w:rFonts w:eastAsia="宋体"/>
                <w:color w:val="000000" w:themeColor="text1"/>
                <w:kern w:val="0"/>
                <w:sz w:val="18"/>
                <w:szCs w:val="18"/>
                <w:u w:val="none"/>
              </w:rPr>
              <w:t>～</w:t>
            </w:r>
            <w:r w:rsidR="00B671A8" w:rsidRPr="00DB0EC7">
              <w:rPr>
                <w:rFonts w:eastAsia="宋体"/>
                <w:color w:val="000000" w:themeColor="text1"/>
                <w:kern w:val="0"/>
                <w:sz w:val="18"/>
                <w:szCs w:val="18"/>
                <w:u w:val="none"/>
              </w:rPr>
              <w:t>1</w:t>
            </w:r>
            <w:r w:rsidR="001411C4" w:rsidRPr="00DB0EC7">
              <w:rPr>
                <w:rFonts w:eastAsia="宋体"/>
                <w:color w:val="000000" w:themeColor="text1"/>
                <w:kern w:val="0"/>
                <w:sz w:val="18"/>
                <w:szCs w:val="18"/>
                <w:u w:val="none"/>
              </w:rPr>
              <w:t>666.7</w:t>
            </w:r>
            <w:r w:rsidR="00A942BD" w:rsidRPr="00DB0EC7">
              <w:rPr>
                <w:rFonts w:eastAsia="宋体"/>
                <w:color w:val="000000" w:themeColor="text1"/>
                <w:kern w:val="0"/>
                <w:sz w:val="18"/>
                <w:szCs w:val="18"/>
                <w:u w:val="none"/>
              </w:rPr>
              <w:t>g</w:t>
            </w:r>
          </w:p>
          <w:p w:rsidR="007A3FF5" w:rsidRPr="00DB0EC7" w:rsidRDefault="00B671A8" w:rsidP="00DB0EC7">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/100</w:t>
            </w:r>
            <w:r w:rsidR="003848E8" w:rsidRPr="00DB0EC7">
              <w:rPr>
                <w:rFonts w:eastAsia="宋体"/>
                <w:color w:val="000000" w:themeColor="text1"/>
                <w:kern w:val="0"/>
                <w:sz w:val="18"/>
                <w:szCs w:val="18"/>
                <w:u w:val="none"/>
              </w:rPr>
              <w:t>kg</w:t>
            </w:r>
            <w:r w:rsidRPr="00DB0EC7">
              <w:rPr>
                <w:rFonts w:eastAsia="宋体"/>
                <w:color w:val="000000" w:themeColor="text1"/>
                <w:kern w:val="0"/>
                <w:sz w:val="18"/>
                <w:szCs w:val="18"/>
                <w:u w:val="none"/>
              </w:rPr>
              <w:t>种子</w:t>
            </w:r>
          </w:p>
        </w:tc>
        <w:tc>
          <w:tcPr>
            <w:tcW w:w="1087" w:type="dxa"/>
            <w:vAlign w:val="center"/>
          </w:tcPr>
          <w:p w:rsidR="007A3FF5" w:rsidRPr="00DB0EC7" w:rsidRDefault="00B671A8" w:rsidP="007A3FF5">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种子包衣</w:t>
            </w:r>
          </w:p>
        </w:tc>
        <w:tc>
          <w:tcPr>
            <w:tcW w:w="1181" w:type="dxa"/>
            <w:vAlign w:val="center"/>
          </w:tcPr>
          <w:p w:rsidR="007A3FF5" w:rsidRPr="00DB0EC7" w:rsidRDefault="007A3FF5" w:rsidP="00D708BC">
            <w:pPr>
              <w:widowControl/>
              <w:adjustRightInd w:val="0"/>
              <w:snapToGrid w:val="0"/>
              <w:jc w:val="center"/>
              <w:rPr>
                <w:rFonts w:eastAsia="宋体"/>
                <w:color w:val="000000" w:themeColor="text1"/>
                <w:kern w:val="0"/>
                <w:sz w:val="18"/>
                <w:szCs w:val="18"/>
                <w:u w:val="none"/>
              </w:rPr>
            </w:pPr>
          </w:p>
        </w:tc>
      </w:tr>
      <w:tr w:rsidR="0042065B" w:rsidRPr="00DB0EC7" w:rsidTr="00456A58">
        <w:trPr>
          <w:trHeight w:val="454"/>
          <w:jc w:val="center"/>
        </w:trPr>
        <w:tc>
          <w:tcPr>
            <w:tcW w:w="1789" w:type="dxa"/>
            <w:vAlign w:val="center"/>
          </w:tcPr>
          <w:p w:rsidR="0042065B" w:rsidRPr="00DB0EC7" w:rsidRDefault="0042065B"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蚜虫</w:t>
            </w:r>
          </w:p>
        </w:tc>
        <w:tc>
          <w:tcPr>
            <w:tcW w:w="2268" w:type="dxa"/>
            <w:vAlign w:val="center"/>
          </w:tcPr>
          <w:p w:rsidR="0042065B" w:rsidRPr="00DB0EC7" w:rsidRDefault="0042065B"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发生期</w:t>
            </w:r>
          </w:p>
        </w:tc>
        <w:tc>
          <w:tcPr>
            <w:tcW w:w="2031" w:type="dxa"/>
            <w:vAlign w:val="center"/>
          </w:tcPr>
          <w:p w:rsidR="00000000" w:rsidRDefault="0042065B">
            <w:pPr>
              <w:pStyle w:val="a6"/>
              <w:ind w:firstLineChars="0" w:firstLine="0"/>
              <w:rPr>
                <w:rFonts w:ascii="Times New Roman"/>
                <w:color w:val="000000" w:themeColor="text1"/>
                <w:sz w:val="18"/>
                <w:szCs w:val="18"/>
              </w:rPr>
            </w:pPr>
            <w:r w:rsidRPr="00DB0EC7">
              <w:rPr>
                <w:rFonts w:ascii="Times New Roman"/>
                <w:color w:val="000000" w:themeColor="text1"/>
                <w:sz w:val="18"/>
                <w:szCs w:val="18"/>
              </w:rPr>
              <w:t>4%</w:t>
            </w:r>
            <w:r w:rsidRPr="00DB0EC7">
              <w:rPr>
                <w:rFonts w:ascii="Times New Roman"/>
                <w:color w:val="000000" w:themeColor="text1"/>
                <w:sz w:val="18"/>
                <w:szCs w:val="18"/>
              </w:rPr>
              <w:t>高氯</w:t>
            </w:r>
            <w:r w:rsidRPr="00DB0EC7">
              <w:rPr>
                <w:rFonts w:ascii="Times New Roman"/>
                <w:color w:val="000000" w:themeColor="text1"/>
                <w:sz w:val="18"/>
                <w:szCs w:val="18"/>
              </w:rPr>
              <w:t>·</w:t>
            </w:r>
            <w:r w:rsidRPr="00DB0EC7">
              <w:rPr>
                <w:rFonts w:ascii="Times New Roman"/>
                <w:color w:val="000000" w:themeColor="text1"/>
                <w:sz w:val="18"/>
                <w:szCs w:val="18"/>
              </w:rPr>
              <w:t>吡虫啉乳油</w:t>
            </w:r>
          </w:p>
        </w:tc>
        <w:tc>
          <w:tcPr>
            <w:tcW w:w="1701" w:type="dxa"/>
            <w:vAlign w:val="center"/>
          </w:tcPr>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30-40</w:t>
            </w:r>
            <w:r w:rsidR="00997497" w:rsidRPr="00DB0EC7">
              <w:rPr>
                <w:rFonts w:ascii="Times New Roman"/>
                <w:color w:val="000000" w:themeColor="text1"/>
                <w:sz w:val="18"/>
                <w:szCs w:val="18"/>
              </w:rPr>
              <w:t>g</w:t>
            </w:r>
            <w:r w:rsidRPr="00DB0EC7">
              <w:rPr>
                <w:rFonts w:ascii="Times New Roman"/>
                <w:color w:val="000000" w:themeColor="text1"/>
                <w:sz w:val="18"/>
                <w:szCs w:val="18"/>
              </w:rPr>
              <w:t>/</w:t>
            </w:r>
            <w:r w:rsidRPr="00DB0EC7">
              <w:rPr>
                <w:rFonts w:ascii="Times New Roman"/>
                <w:color w:val="000000" w:themeColor="text1"/>
                <w:sz w:val="18"/>
                <w:szCs w:val="18"/>
              </w:rPr>
              <w:t>亩</w:t>
            </w:r>
          </w:p>
        </w:tc>
        <w:tc>
          <w:tcPr>
            <w:tcW w:w="1087" w:type="dxa"/>
            <w:vAlign w:val="center"/>
          </w:tcPr>
          <w:p w:rsidR="0042065B" w:rsidRPr="00DB0EC7" w:rsidRDefault="0042065B"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喷雾</w:t>
            </w:r>
          </w:p>
        </w:tc>
        <w:tc>
          <w:tcPr>
            <w:tcW w:w="1181" w:type="dxa"/>
            <w:vAlign w:val="center"/>
          </w:tcPr>
          <w:p w:rsidR="0042065B" w:rsidRPr="00DB0EC7" w:rsidRDefault="0042065B" w:rsidP="00A254BB">
            <w:pPr>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30</w:t>
            </w:r>
          </w:p>
        </w:tc>
      </w:tr>
      <w:tr w:rsidR="0042065B" w:rsidRPr="00DB0EC7" w:rsidTr="00456A58">
        <w:trPr>
          <w:trHeight w:val="454"/>
          <w:jc w:val="center"/>
        </w:trPr>
        <w:tc>
          <w:tcPr>
            <w:tcW w:w="1789" w:type="dxa"/>
            <w:vAlign w:val="center"/>
          </w:tcPr>
          <w:p w:rsidR="0042065B" w:rsidRPr="00DB0EC7" w:rsidRDefault="0042065B"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天蛾</w:t>
            </w:r>
          </w:p>
        </w:tc>
        <w:tc>
          <w:tcPr>
            <w:tcW w:w="2268" w:type="dxa"/>
            <w:vAlign w:val="center"/>
          </w:tcPr>
          <w:p w:rsidR="0042065B" w:rsidRPr="00DB0EC7" w:rsidRDefault="00997497"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卵孵盛期或低铃幼虫期</w:t>
            </w:r>
          </w:p>
        </w:tc>
        <w:tc>
          <w:tcPr>
            <w:tcW w:w="2031" w:type="dxa"/>
            <w:vAlign w:val="center"/>
          </w:tcPr>
          <w:p w:rsidR="0042065B" w:rsidRPr="00DB0EC7" w:rsidRDefault="00997497"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16000IU/mg</w:t>
            </w:r>
            <w:r w:rsidRPr="00DB0EC7">
              <w:rPr>
                <w:rFonts w:ascii="Times New Roman"/>
                <w:color w:val="000000" w:themeColor="text1"/>
                <w:sz w:val="18"/>
                <w:szCs w:val="18"/>
              </w:rPr>
              <w:t>苏云金杆菌可湿性粉剂</w:t>
            </w:r>
          </w:p>
        </w:tc>
        <w:tc>
          <w:tcPr>
            <w:tcW w:w="1701" w:type="dxa"/>
            <w:vAlign w:val="center"/>
          </w:tcPr>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100-150</w:t>
            </w:r>
            <w:r w:rsidR="00997497" w:rsidRPr="00DB0EC7">
              <w:rPr>
                <w:rFonts w:ascii="Times New Roman"/>
                <w:color w:val="000000" w:themeColor="text1"/>
                <w:sz w:val="18"/>
                <w:szCs w:val="18"/>
              </w:rPr>
              <w:t>g</w:t>
            </w:r>
            <w:r w:rsidRPr="00DB0EC7">
              <w:rPr>
                <w:rFonts w:ascii="Times New Roman"/>
                <w:color w:val="000000" w:themeColor="text1"/>
                <w:sz w:val="18"/>
                <w:szCs w:val="18"/>
              </w:rPr>
              <w:t>/</w:t>
            </w:r>
            <w:r w:rsidRPr="00DB0EC7">
              <w:rPr>
                <w:rFonts w:ascii="Times New Roman"/>
                <w:color w:val="000000" w:themeColor="text1"/>
                <w:sz w:val="18"/>
                <w:szCs w:val="18"/>
              </w:rPr>
              <w:t>亩</w:t>
            </w:r>
          </w:p>
        </w:tc>
        <w:tc>
          <w:tcPr>
            <w:tcW w:w="1087" w:type="dxa"/>
            <w:vAlign w:val="center"/>
          </w:tcPr>
          <w:p w:rsidR="0042065B" w:rsidRPr="00DB0EC7" w:rsidRDefault="00997497" w:rsidP="00005EF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喷雾</w:t>
            </w:r>
          </w:p>
        </w:tc>
        <w:tc>
          <w:tcPr>
            <w:tcW w:w="1181" w:type="dxa"/>
            <w:vAlign w:val="center"/>
          </w:tcPr>
          <w:p w:rsidR="0042065B" w:rsidRPr="00DB0EC7" w:rsidRDefault="0042065B" w:rsidP="00A254BB">
            <w:pPr>
              <w:adjustRightInd w:val="0"/>
              <w:snapToGrid w:val="0"/>
              <w:jc w:val="center"/>
              <w:rPr>
                <w:rFonts w:eastAsia="宋体"/>
                <w:color w:val="000000" w:themeColor="text1"/>
                <w:kern w:val="0"/>
                <w:sz w:val="18"/>
                <w:szCs w:val="18"/>
                <w:u w:val="none"/>
              </w:rPr>
            </w:pPr>
          </w:p>
        </w:tc>
      </w:tr>
      <w:tr w:rsidR="0042065B" w:rsidRPr="00DB0EC7" w:rsidTr="00456A58">
        <w:trPr>
          <w:trHeight w:val="454"/>
          <w:jc w:val="center"/>
        </w:trPr>
        <w:tc>
          <w:tcPr>
            <w:tcW w:w="1789" w:type="dxa"/>
            <w:vAlign w:val="center"/>
          </w:tcPr>
          <w:p w:rsidR="0042065B" w:rsidRPr="00DB0EC7" w:rsidRDefault="0042065B" w:rsidP="00456A58">
            <w:pPr>
              <w:pStyle w:val="a6"/>
              <w:ind w:firstLineChars="0" w:firstLine="0"/>
              <w:jc w:val="center"/>
              <w:rPr>
                <w:rFonts w:ascii="Times New Roman"/>
                <w:color w:val="000000" w:themeColor="text1"/>
                <w:sz w:val="18"/>
                <w:szCs w:val="18"/>
              </w:rPr>
            </w:pPr>
            <w:r w:rsidRPr="00456A58">
              <w:rPr>
                <w:rFonts w:ascii="Times New Roman"/>
                <w:color w:val="000000" w:themeColor="text1"/>
                <w:sz w:val="18"/>
                <w:szCs w:val="18"/>
              </w:rPr>
              <w:t>甜菜夜蛾</w:t>
            </w:r>
          </w:p>
        </w:tc>
        <w:tc>
          <w:tcPr>
            <w:tcW w:w="2268" w:type="dxa"/>
            <w:vAlign w:val="center"/>
          </w:tcPr>
          <w:p w:rsidR="0042065B" w:rsidRPr="00DB0EC7" w:rsidRDefault="0042065B" w:rsidP="0042065B">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发生期</w:t>
            </w:r>
          </w:p>
        </w:tc>
        <w:tc>
          <w:tcPr>
            <w:tcW w:w="2031" w:type="dxa"/>
            <w:vAlign w:val="center"/>
          </w:tcPr>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20%</w:t>
            </w:r>
            <w:r w:rsidRPr="00DB0EC7">
              <w:rPr>
                <w:rFonts w:ascii="Times New Roman"/>
                <w:color w:val="000000" w:themeColor="text1"/>
                <w:sz w:val="18"/>
                <w:szCs w:val="18"/>
              </w:rPr>
              <w:t>高氯</w:t>
            </w:r>
            <w:r w:rsidRPr="00DB0EC7">
              <w:rPr>
                <w:rFonts w:ascii="Times New Roman"/>
                <w:color w:val="000000" w:themeColor="text1"/>
                <w:sz w:val="18"/>
                <w:szCs w:val="18"/>
              </w:rPr>
              <w:t>·</w:t>
            </w:r>
            <w:r w:rsidRPr="00DB0EC7">
              <w:rPr>
                <w:rFonts w:ascii="Times New Roman"/>
                <w:color w:val="000000" w:themeColor="text1"/>
                <w:sz w:val="18"/>
                <w:szCs w:val="18"/>
              </w:rPr>
              <w:t>辛硫磷乳油</w:t>
            </w:r>
          </w:p>
        </w:tc>
        <w:tc>
          <w:tcPr>
            <w:tcW w:w="1701" w:type="dxa"/>
            <w:vAlign w:val="center"/>
          </w:tcPr>
          <w:p w:rsidR="0042065B" w:rsidRPr="00DB0EC7" w:rsidRDefault="00DB0EC7"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80</w:t>
            </w:r>
            <w:r w:rsidR="0042065B" w:rsidRPr="00DB0EC7">
              <w:rPr>
                <w:rFonts w:ascii="Times New Roman"/>
                <w:color w:val="000000" w:themeColor="text1"/>
                <w:sz w:val="18"/>
                <w:szCs w:val="18"/>
              </w:rPr>
              <w:t>～</w:t>
            </w:r>
            <w:r w:rsidR="0042065B" w:rsidRPr="00DB0EC7">
              <w:rPr>
                <w:rFonts w:ascii="Times New Roman"/>
                <w:color w:val="000000" w:themeColor="text1"/>
                <w:sz w:val="18"/>
                <w:szCs w:val="18"/>
              </w:rPr>
              <w:t>100ml</w:t>
            </w:r>
            <w:r w:rsidR="000D0A54" w:rsidRPr="00DB0EC7">
              <w:rPr>
                <w:rFonts w:ascii="Times New Roman"/>
                <w:color w:val="000000" w:themeColor="text1"/>
                <w:sz w:val="18"/>
                <w:szCs w:val="18"/>
              </w:rPr>
              <w:t>/</w:t>
            </w:r>
            <w:r w:rsidR="000D0A54" w:rsidRPr="00DB0EC7">
              <w:rPr>
                <w:rFonts w:ascii="Times New Roman"/>
                <w:color w:val="000000" w:themeColor="text1"/>
                <w:sz w:val="18"/>
                <w:szCs w:val="18"/>
              </w:rPr>
              <w:t>亩</w:t>
            </w:r>
          </w:p>
        </w:tc>
        <w:tc>
          <w:tcPr>
            <w:tcW w:w="1087" w:type="dxa"/>
            <w:vAlign w:val="center"/>
          </w:tcPr>
          <w:p w:rsidR="0042065B" w:rsidRPr="00DB0EC7" w:rsidRDefault="00DB0EC7" w:rsidP="0042065B">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喷雾</w:t>
            </w:r>
          </w:p>
        </w:tc>
        <w:tc>
          <w:tcPr>
            <w:tcW w:w="1181" w:type="dxa"/>
            <w:vAlign w:val="center"/>
          </w:tcPr>
          <w:p w:rsidR="0042065B" w:rsidRPr="00DB0EC7" w:rsidRDefault="000D0A54" w:rsidP="0042065B">
            <w:pPr>
              <w:widowControl/>
              <w:adjustRightInd w:val="0"/>
              <w:snapToGrid w:val="0"/>
              <w:jc w:val="center"/>
              <w:rPr>
                <w:rFonts w:eastAsia="宋体"/>
                <w:color w:val="000000" w:themeColor="text1"/>
                <w:kern w:val="0"/>
                <w:sz w:val="18"/>
                <w:szCs w:val="18"/>
                <w:u w:val="none"/>
              </w:rPr>
            </w:pPr>
            <w:r>
              <w:rPr>
                <w:rFonts w:eastAsia="宋体" w:hint="eastAsia"/>
                <w:color w:val="000000" w:themeColor="text1"/>
                <w:kern w:val="0"/>
                <w:sz w:val="18"/>
                <w:szCs w:val="18"/>
                <w:u w:val="none"/>
              </w:rPr>
              <w:t>7</w:t>
            </w:r>
          </w:p>
        </w:tc>
      </w:tr>
      <w:tr w:rsidR="0042065B" w:rsidRPr="00DB0EC7" w:rsidTr="00456A58">
        <w:trPr>
          <w:trHeight w:val="454"/>
          <w:jc w:val="center"/>
        </w:trPr>
        <w:tc>
          <w:tcPr>
            <w:tcW w:w="1789" w:type="dxa"/>
            <w:vAlign w:val="center"/>
          </w:tcPr>
          <w:p w:rsidR="0042065B" w:rsidRPr="00DB0EC7" w:rsidRDefault="0042065B" w:rsidP="0099749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豆荚螟</w:t>
            </w:r>
          </w:p>
        </w:tc>
        <w:tc>
          <w:tcPr>
            <w:tcW w:w="2268" w:type="dxa"/>
            <w:vAlign w:val="center"/>
          </w:tcPr>
          <w:p w:rsidR="0042065B" w:rsidRPr="00DB0EC7" w:rsidRDefault="000D0A54" w:rsidP="0042065B">
            <w:pPr>
              <w:pStyle w:val="a6"/>
              <w:ind w:firstLineChars="0" w:firstLine="0"/>
              <w:jc w:val="center"/>
              <w:rPr>
                <w:rFonts w:ascii="Times New Roman"/>
                <w:color w:val="000000" w:themeColor="text1"/>
                <w:sz w:val="18"/>
                <w:szCs w:val="18"/>
              </w:rPr>
            </w:pPr>
            <w:r>
              <w:rPr>
                <w:rFonts w:ascii="Times New Roman" w:hint="eastAsia"/>
                <w:color w:val="000000" w:themeColor="text1"/>
                <w:sz w:val="18"/>
                <w:szCs w:val="18"/>
              </w:rPr>
              <w:t>成虫产卵</w:t>
            </w:r>
            <w:r>
              <w:rPr>
                <w:rFonts w:ascii="Times New Roman"/>
                <w:color w:val="000000" w:themeColor="text1"/>
                <w:sz w:val="18"/>
                <w:szCs w:val="18"/>
              </w:rPr>
              <w:t>高</w:t>
            </w:r>
            <w:r>
              <w:rPr>
                <w:rFonts w:ascii="Times New Roman" w:hint="eastAsia"/>
                <w:color w:val="000000" w:themeColor="text1"/>
                <w:sz w:val="18"/>
                <w:szCs w:val="18"/>
              </w:rPr>
              <w:t>峰</w:t>
            </w:r>
            <w:r>
              <w:rPr>
                <w:rFonts w:ascii="Times New Roman"/>
                <w:color w:val="000000" w:themeColor="text1"/>
                <w:sz w:val="18"/>
                <w:szCs w:val="18"/>
              </w:rPr>
              <w:t>期</w:t>
            </w:r>
          </w:p>
        </w:tc>
        <w:tc>
          <w:tcPr>
            <w:tcW w:w="2031" w:type="dxa"/>
            <w:vAlign w:val="center"/>
          </w:tcPr>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20%</w:t>
            </w:r>
            <w:r w:rsidRPr="00DB0EC7">
              <w:rPr>
                <w:rFonts w:ascii="Times New Roman"/>
                <w:color w:val="000000" w:themeColor="text1"/>
                <w:sz w:val="18"/>
                <w:szCs w:val="18"/>
              </w:rPr>
              <w:t>氯虫苯甲酰胺</w:t>
            </w:r>
          </w:p>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悬浮剂</w:t>
            </w:r>
          </w:p>
        </w:tc>
        <w:tc>
          <w:tcPr>
            <w:tcW w:w="1701" w:type="dxa"/>
            <w:vAlign w:val="center"/>
          </w:tcPr>
          <w:p w:rsidR="0042065B" w:rsidRPr="00DB0EC7" w:rsidRDefault="0042065B"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6</w:t>
            </w:r>
            <w:r w:rsidRPr="00DB0EC7">
              <w:rPr>
                <w:rFonts w:ascii="Times New Roman"/>
                <w:color w:val="000000" w:themeColor="text1"/>
                <w:sz w:val="18"/>
                <w:szCs w:val="18"/>
              </w:rPr>
              <w:t>～</w:t>
            </w:r>
            <w:r w:rsidRPr="00DB0EC7">
              <w:rPr>
                <w:rFonts w:ascii="Times New Roman"/>
                <w:color w:val="000000" w:themeColor="text1"/>
                <w:sz w:val="18"/>
                <w:szCs w:val="18"/>
              </w:rPr>
              <w:t>12g</w:t>
            </w:r>
            <w:r w:rsidR="000D0A54" w:rsidRPr="00DB0EC7">
              <w:rPr>
                <w:rFonts w:ascii="Times New Roman"/>
                <w:color w:val="000000" w:themeColor="text1"/>
                <w:sz w:val="18"/>
                <w:szCs w:val="18"/>
              </w:rPr>
              <w:t>/</w:t>
            </w:r>
            <w:r w:rsidR="000D0A54" w:rsidRPr="00DB0EC7">
              <w:rPr>
                <w:rFonts w:ascii="Times New Roman"/>
                <w:color w:val="000000" w:themeColor="text1"/>
                <w:sz w:val="18"/>
                <w:szCs w:val="18"/>
              </w:rPr>
              <w:t>亩</w:t>
            </w:r>
          </w:p>
        </w:tc>
        <w:tc>
          <w:tcPr>
            <w:tcW w:w="1087" w:type="dxa"/>
            <w:vAlign w:val="center"/>
          </w:tcPr>
          <w:p w:rsidR="0042065B" w:rsidRPr="00DB0EC7" w:rsidRDefault="0042065B" w:rsidP="0042065B">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喷雾</w:t>
            </w:r>
          </w:p>
        </w:tc>
        <w:tc>
          <w:tcPr>
            <w:tcW w:w="1181" w:type="dxa"/>
            <w:vAlign w:val="center"/>
          </w:tcPr>
          <w:p w:rsidR="0042065B" w:rsidRPr="00DB0EC7" w:rsidRDefault="0042065B" w:rsidP="0042065B">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7</w:t>
            </w:r>
          </w:p>
        </w:tc>
      </w:tr>
      <w:tr w:rsidR="0042065B" w:rsidRPr="00DB0EC7" w:rsidTr="00456A58">
        <w:trPr>
          <w:trHeight w:val="454"/>
          <w:jc w:val="center"/>
        </w:trPr>
        <w:tc>
          <w:tcPr>
            <w:tcW w:w="1789" w:type="dxa"/>
            <w:vAlign w:val="center"/>
          </w:tcPr>
          <w:p w:rsidR="0042065B" w:rsidRPr="00DB0EC7" w:rsidRDefault="0042065B" w:rsidP="0083291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稗草、牛筋草</w:t>
            </w:r>
            <w:r w:rsidR="00832916" w:rsidRPr="00DB0EC7">
              <w:rPr>
                <w:rFonts w:ascii="Times New Roman"/>
                <w:color w:val="000000" w:themeColor="text1"/>
                <w:sz w:val="18"/>
                <w:szCs w:val="18"/>
              </w:rPr>
              <w:t>和</w:t>
            </w:r>
            <w:r w:rsidR="00832916" w:rsidRPr="00DB0EC7">
              <w:rPr>
                <w:rFonts w:ascii="Times New Roman"/>
                <w:color w:val="000000" w:themeColor="text1"/>
                <w:sz w:val="18"/>
                <w:szCs w:val="18"/>
              </w:rPr>
              <w:t xml:space="preserve"> </w:t>
            </w:r>
            <w:r w:rsidR="00832916" w:rsidRPr="00DB0EC7">
              <w:rPr>
                <w:rFonts w:ascii="Times New Roman"/>
                <w:color w:val="000000" w:themeColor="text1"/>
                <w:sz w:val="18"/>
                <w:szCs w:val="18"/>
              </w:rPr>
              <w:t>马齿苋</w:t>
            </w:r>
            <w:r w:rsidRPr="00DB0EC7">
              <w:rPr>
                <w:rFonts w:ascii="Times New Roman"/>
                <w:color w:val="000000" w:themeColor="text1"/>
                <w:sz w:val="18"/>
                <w:szCs w:val="18"/>
              </w:rPr>
              <w:t>等</w:t>
            </w:r>
            <w:r w:rsidR="00832916" w:rsidRPr="00DB0EC7">
              <w:rPr>
                <w:rFonts w:ascii="Times New Roman"/>
                <w:color w:val="000000" w:themeColor="text1"/>
                <w:sz w:val="18"/>
                <w:szCs w:val="18"/>
              </w:rPr>
              <w:t>一年生杂草</w:t>
            </w:r>
          </w:p>
        </w:tc>
        <w:tc>
          <w:tcPr>
            <w:tcW w:w="2268" w:type="dxa"/>
            <w:vAlign w:val="center"/>
          </w:tcPr>
          <w:p w:rsidR="0042065B" w:rsidRPr="00DB0EC7" w:rsidRDefault="0042065B" w:rsidP="0042065B">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播后苗前</w:t>
            </w:r>
          </w:p>
        </w:tc>
        <w:tc>
          <w:tcPr>
            <w:tcW w:w="2031" w:type="dxa"/>
            <w:vAlign w:val="center"/>
          </w:tcPr>
          <w:p w:rsidR="0042065B" w:rsidRPr="00DB0EC7" w:rsidRDefault="00832916"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51%</w:t>
            </w:r>
            <w:r w:rsidRPr="00DB0EC7">
              <w:rPr>
                <w:rFonts w:ascii="Times New Roman"/>
                <w:color w:val="000000" w:themeColor="text1"/>
                <w:sz w:val="18"/>
                <w:szCs w:val="18"/>
              </w:rPr>
              <w:t>丙炔氟草胺水分散粒剂</w:t>
            </w:r>
          </w:p>
        </w:tc>
        <w:tc>
          <w:tcPr>
            <w:tcW w:w="1701" w:type="dxa"/>
            <w:vAlign w:val="center"/>
          </w:tcPr>
          <w:p w:rsidR="0042065B" w:rsidRPr="00DB0EC7" w:rsidRDefault="00DB0EC7" w:rsidP="00DB0EC7">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8</w:t>
            </w:r>
            <w:r w:rsidR="0042065B" w:rsidRPr="00DB0EC7">
              <w:rPr>
                <w:rFonts w:ascii="Times New Roman"/>
                <w:color w:val="000000" w:themeColor="text1"/>
                <w:sz w:val="18"/>
                <w:szCs w:val="18"/>
              </w:rPr>
              <w:t>～</w:t>
            </w:r>
            <w:r w:rsidR="00832916" w:rsidRPr="00DB0EC7">
              <w:rPr>
                <w:rFonts w:ascii="Times New Roman"/>
                <w:color w:val="000000" w:themeColor="text1"/>
                <w:sz w:val="18"/>
                <w:szCs w:val="18"/>
              </w:rPr>
              <w:t>11g</w:t>
            </w:r>
            <w:r w:rsidR="000D0A54" w:rsidRPr="00DB0EC7">
              <w:rPr>
                <w:rFonts w:ascii="Times New Roman"/>
                <w:color w:val="000000" w:themeColor="text1"/>
                <w:sz w:val="18"/>
                <w:szCs w:val="18"/>
              </w:rPr>
              <w:t>/</w:t>
            </w:r>
            <w:r w:rsidR="000D0A54" w:rsidRPr="00DB0EC7">
              <w:rPr>
                <w:rFonts w:ascii="Times New Roman"/>
                <w:color w:val="000000" w:themeColor="text1"/>
                <w:sz w:val="18"/>
                <w:szCs w:val="18"/>
              </w:rPr>
              <w:t>亩</w:t>
            </w:r>
          </w:p>
        </w:tc>
        <w:tc>
          <w:tcPr>
            <w:tcW w:w="1087" w:type="dxa"/>
            <w:vAlign w:val="center"/>
          </w:tcPr>
          <w:p w:rsidR="0042065B" w:rsidRPr="00DB0EC7" w:rsidRDefault="00832916" w:rsidP="00832916">
            <w:pPr>
              <w:pStyle w:val="a6"/>
              <w:ind w:firstLineChars="0" w:firstLine="0"/>
              <w:jc w:val="center"/>
              <w:rPr>
                <w:rFonts w:ascii="Times New Roman"/>
                <w:color w:val="000000" w:themeColor="text1"/>
                <w:sz w:val="18"/>
                <w:szCs w:val="18"/>
              </w:rPr>
            </w:pPr>
            <w:r w:rsidRPr="00DB0EC7">
              <w:rPr>
                <w:rFonts w:ascii="Times New Roman"/>
                <w:color w:val="000000" w:themeColor="text1"/>
                <w:sz w:val="18"/>
                <w:szCs w:val="18"/>
              </w:rPr>
              <w:t>土壤喷雾</w:t>
            </w:r>
          </w:p>
        </w:tc>
        <w:tc>
          <w:tcPr>
            <w:tcW w:w="1181" w:type="dxa"/>
            <w:vAlign w:val="center"/>
          </w:tcPr>
          <w:p w:rsidR="0042065B" w:rsidRPr="00DB0EC7" w:rsidRDefault="0042065B" w:rsidP="0042065B">
            <w:pPr>
              <w:widowControl/>
              <w:adjustRightInd w:val="0"/>
              <w:snapToGrid w:val="0"/>
              <w:jc w:val="center"/>
              <w:rPr>
                <w:rFonts w:eastAsia="宋体"/>
                <w:color w:val="000000" w:themeColor="text1"/>
                <w:kern w:val="0"/>
                <w:sz w:val="18"/>
                <w:szCs w:val="18"/>
                <w:u w:val="none"/>
              </w:rPr>
            </w:pPr>
            <w:r w:rsidRPr="00DB0EC7">
              <w:rPr>
                <w:rFonts w:eastAsia="宋体"/>
                <w:color w:val="000000" w:themeColor="text1"/>
                <w:kern w:val="0"/>
                <w:sz w:val="18"/>
                <w:szCs w:val="18"/>
                <w:u w:val="none"/>
              </w:rPr>
              <w:t>30</w:t>
            </w:r>
          </w:p>
        </w:tc>
      </w:tr>
      <w:tr w:rsidR="0042065B" w:rsidRPr="00DB0EC7" w:rsidTr="00456A58">
        <w:trPr>
          <w:trHeight w:val="454"/>
          <w:jc w:val="center"/>
        </w:trPr>
        <w:tc>
          <w:tcPr>
            <w:tcW w:w="10057" w:type="dxa"/>
            <w:gridSpan w:val="6"/>
            <w:vAlign w:val="center"/>
          </w:tcPr>
          <w:p w:rsidR="0042065B" w:rsidRPr="00DB0EC7" w:rsidRDefault="0042065B" w:rsidP="0042065B">
            <w:pPr>
              <w:ind w:firstLineChars="150" w:firstLine="270"/>
              <w:rPr>
                <w:rFonts w:eastAsia="宋体"/>
                <w:color w:val="000000" w:themeColor="text1"/>
                <w:kern w:val="0"/>
                <w:sz w:val="18"/>
                <w:szCs w:val="18"/>
                <w:u w:val="none"/>
              </w:rPr>
            </w:pPr>
            <w:r w:rsidRPr="00DB0EC7">
              <w:rPr>
                <w:rFonts w:eastAsia="宋体"/>
                <w:color w:val="000000" w:themeColor="text1"/>
                <w:kern w:val="0"/>
                <w:sz w:val="18"/>
                <w:szCs w:val="18"/>
                <w:u w:val="none"/>
              </w:rPr>
              <w:t>注：农药使用以最新版本</w:t>
            </w:r>
            <w:r w:rsidRPr="00DB0EC7">
              <w:rPr>
                <w:rFonts w:eastAsia="宋体"/>
                <w:color w:val="000000" w:themeColor="text1"/>
                <w:kern w:val="0"/>
                <w:sz w:val="18"/>
                <w:szCs w:val="18"/>
                <w:u w:val="none"/>
              </w:rPr>
              <w:t>NY/T 393</w:t>
            </w:r>
            <w:r w:rsidRPr="00DB0EC7">
              <w:rPr>
                <w:rFonts w:eastAsia="宋体"/>
                <w:color w:val="000000" w:themeColor="text1"/>
                <w:kern w:val="0"/>
                <w:sz w:val="18"/>
                <w:szCs w:val="18"/>
                <w:u w:val="none"/>
              </w:rPr>
              <w:t>的规定为准。</w:t>
            </w:r>
          </w:p>
        </w:tc>
      </w:tr>
    </w:tbl>
    <w:p w:rsidR="00755F43" w:rsidRDefault="00755F43" w:rsidP="00805092">
      <w:pPr>
        <w:tabs>
          <w:tab w:val="left" w:pos="1842"/>
        </w:tabs>
        <w:ind w:firstLineChars="200" w:firstLine="420"/>
        <w:rPr>
          <w:rFonts w:ascii="Calibri" w:eastAsia="宋体" w:hAnsi="Calibri"/>
          <w:color w:val="000000" w:themeColor="text1"/>
          <w:sz w:val="21"/>
          <w:szCs w:val="22"/>
          <w:u w:val="none"/>
        </w:rPr>
      </w:pPr>
    </w:p>
    <w:p w:rsidR="008B6C67" w:rsidRPr="0013504E" w:rsidRDefault="008B6C67" w:rsidP="0063220F">
      <w:pPr>
        <w:tabs>
          <w:tab w:val="left" w:pos="1842"/>
        </w:tabs>
        <w:ind w:firstLineChars="200" w:firstLine="420"/>
        <w:rPr>
          <w:rFonts w:ascii="Calibri" w:eastAsia="宋体" w:hAnsi="Calibri"/>
          <w:color w:val="000000" w:themeColor="text1"/>
          <w:sz w:val="21"/>
          <w:szCs w:val="22"/>
          <w:u w:val="none"/>
        </w:rPr>
      </w:pPr>
    </w:p>
    <w:sectPr w:rsidR="008B6C67" w:rsidRPr="0013504E" w:rsidSect="009E27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C65" w:rsidRDefault="002C6C65" w:rsidP="00AD3C24">
      <w:r>
        <w:separator/>
      </w:r>
    </w:p>
  </w:endnote>
  <w:endnote w:type="continuationSeparator" w:id="1">
    <w:p w:rsidR="002C6C65" w:rsidRDefault="002C6C65" w:rsidP="00AD3C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C65" w:rsidRDefault="002C6C65" w:rsidP="00AD3C24">
      <w:r>
        <w:separator/>
      </w:r>
    </w:p>
  </w:footnote>
  <w:footnote w:type="continuationSeparator" w:id="1">
    <w:p w:rsidR="002C6C65" w:rsidRDefault="002C6C65" w:rsidP="00AD3C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C70C5"/>
    <w:multiLevelType w:val="hybridMultilevel"/>
    <w:tmpl w:val="3312995E"/>
    <w:lvl w:ilvl="0" w:tplc="4F04C1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CEC7477"/>
    <w:multiLevelType w:val="multilevel"/>
    <w:tmpl w:val="D556008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520" w:hanging="1440"/>
      </w:pPr>
      <w:rPr>
        <w:rFonts w:hint="default"/>
      </w:rPr>
    </w:lvl>
    <w:lvl w:ilvl="4">
      <w:start w:val="1"/>
      <w:numFmt w:val="decimal"/>
      <w:isLgl/>
      <w:lvlText w:val="%1.%2.%3.%4.%5"/>
      <w:lvlJc w:val="left"/>
      <w:pPr>
        <w:ind w:left="3240" w:hanging="1800"/>
      </w:pPr>
      <w:rPr>
        <w:rFonts w:hint="default"/>
      </w:rPr>
    </w:lvl>
    <w:lvl w:ilvl="5">
      <w:start w:val="1"/>
      <w:numFmt w:val="decimal"/>
      <w:isLgl/>
      <w:lvlText w:val="%1.%2.%3.%4.%5.%6"/>
      <w:lvlJc w:val="left"/>
      <w:pPr>
        <w:ind w:left="3960" w:hanging="2160"/>
      </w:pPr>
      <w:rPr>
        <w:rFonts w:hint="default"/>
      </w:rPr>
    </w:lvl>
    <w:lvl w:ilvl="6">
      <w:start w:val="1"/>
      <w:numFmt w:val="decimal"/>
      <w:isLgl/>
      <w:lvlText w:val="%1.%2.%3.%4.%5.%6.%7"/>
      <w:lvlJc w:val="left"/>
      <w:pPr>
        <w:ind w:left="4680" w:hanging="2520"/>
      </w:pPr>
      <w:rPr>
        <w:rFonts w:hint="default"/>
      </w:rPr>
    </w:lvl>
    <w:lvl w:ilvl="7">
      <w:start w:val="1"/>
      <w:numFmt w:val="decimal"/>
      <w:isLgl/>
      <w:lvlText w:val="%1.%2.%3.%4.%5.%6.%7.%8"/>
      <w:lvlJc w:val="left"/>
      <w:pPr>
        <w:ind w:left="5400" w:hanging="2880"/>
      </w:pPr>
      <w:rPr>
        <w:rFonts w:hint="default"/>
      </w:rPr>
    </w:lvl>
    <w:lvl w:ilvl="8">
      <w:start w:val="1"/>
      <w:numFmt w:val="decimal"/>
      <w:isLgl/>
      <w:lvlText w:val="%1.%2.%3.%4.%5.%6.%7.%8.%9"/>
      <w:lvlJc w:val="left"/>
      <w:pPr>
        <w:ind w:left="6120" w:hanging="3240"/>
      </w:pPr>
      <w:rPr>
        <w:rFonts w:hint="default"/>
      </w:rPr>
    </w:lvl>
  </w:abstractNum>
  <w:abstractNum w:abstractNumId="2">
    <w:nsid w:val="4DEB7253"/>
    <w:multiLevelType w:val="hybridMultilevel"/>
    <w:tmpl w:val="23FCC4EC"/>
    <w:lvl w:ilvl="0" w:tplc="2F1CC8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5C6B"/>
    <w:rsid w:val="00005EF6"/>
    <w:rsid w:val="000061FD"/>
    <w:rsid w:val="00016BB5"/>
    <w:rsid w:val="0002400A"/>
    <w:rsid w:val="00027433"/>
    <w:rsid w:val="0002799A"/>
    <w:rsid w:val="00044D9B"/>
    <w:rsid w:val="00052DEA"/>
    <w:rsid w:val="00062A4B"/>
    <w:rsid w:val="000674D0"/>
    <w:rsid w:val="0008259F"/>
    <w:rsid w:val="00087BDC"/>
    <w:rsid w:val="00096233"/>
    <w:rsid w:val="000A07CD"/>
    <w:rsid w:val="000A1FC6"/>
    <w:rsid w:val="000A5873"/>
    <w:rsid w:val="000A6AD2"/>
    <w:rsid w:val="000B0417"/>
    <w:rsid w:val="000D0A54"/>
    <w:rsid w:val="000E30D3"/>
    <w:rsid w:val="001273D9"/>
    <w:rsid w:val="0013504E"/>
    <w:rsid w:val="00136746"/>
    <w:rsid w:val="001411C4"/>
    <w:rsid w:val="00142733"/>
    <w:rsid w:val="00147DE5"/>
    <w:rsid w:val="00164A01"/>
    <w:rsid w:val="00166E02"/>
    <w:rsid w:val="00172998"/>
    <w:rsid w:val="00176210"/>
    <w:rsid w:val="0019563F"/>
    <w:rsid w:val="001A0089"/>
    <w:rsid w:val="001A14AA"/>
    <w:rsid w:val="001A2BFC"/>
    <w:rsid w:val="001A52E0"/>
    <w:rsid w:val="001A76E5"/>
    <w:rsid w:val="001B2CC7"/>
    <w:rsid w:val="001B3E1B"/>
    <w:rsid w:val="001C2124"/>
    <w:rsid w:val="001D2411"/>
    <w:rsid w:val="001D3A35"/>
    <w:rsid w:val="002053A8"/>
    <w:rsid w:val="002119D2"/>
    <w:rsid w:val="00212CD3"/>
    <w:rsid w:val="00245837"/>
    <w:rsid w:val="0025077A"/>
    <w:rsid w:val="0025244C"/>
    <w:rsid w:val="00256D18"/>
    <w:rsid w:val="00263873"/>
    <w:rsid w:val="00267DF7"/>
    <w:rsid w:val="00274DCF"/>
    <w:rsid w:val="0027639E"/>
    <w:rsid w:val="00276957"/>
    <w:rsid w:val="00283314"/>
    <w:rsid w:val="00285B3A"/>
    <w:rsid w:val="002978A3"/>
    <w:rsid w:val="002A72C4"/>
    <w:rsid w:val="002C2EAD"/>
    <w:rsid w:val="002C6C65"/>
    <w:rsid w:val="002D3837"/>
    <w:rsid w:val="002E2993"/>
    <w:rsid w:val="002E2AF0"/>
    <w:rsid w:val="002E67D0"/>
    <w:rsid w:val="002F7B20"/>
    <w:rsid w:val="00316DE3"/>
    <w:rsid w:val="0032533C"/>
    <w:rsid w:val="00335D5D"/>
    <w:rsid w:val="00372627"/>
    <w:rsid w:val="00377134"/>
    <w:rsid w:val="003812B0"/>
    <w:rsid w:val="003848E8"/>
    <w:rsid w:val="00391207"/>
    <w:rsid w:val="003A3A45"/>
    <w:rsid w:val="003A7CB1"/>
    <w:rsid w:val="003B2D12"/>
    <w:rsid w:val="003B69DC"/>
    <w:rsid w:val="003B7E45"/>
    <w:rsid w:val="003C4147"/>
    <w:rsid w:val="003D6494"/>
    <w:rsid w:val="003E1951"/>
    <w:rsid w:val="003E3FC0"/>
    <w:rsid w:val="003E6A6F"/>
    <w:rsid w:val="003E73EC"/>
    <w:rsid w:val="003F0DD2"/>
    <w:rsid w:val="004019DC"/>
    <w:rsid w:val="0040242C"/>
    <w:rsid w:val="0041491D"/>
    <w:rsid w:val="00416C63"/>
    <w:rsid w:val="0042065B"/>
    <w:rsid w:val="00421796"/>
    <w:rsid w:val="00423C44"/>
    <w:rsid w:val="00436939"/>
    <w:rsid w:val="00442165"/>
    <w:rsid w:val="00447000"/>
    <w:rsid w:val="00456A58"/>
    <w:rsid w:val="0045700D"/>
    <w:rsid w:val="00460D7A"/>
    <w:rsid w:val="004808C5"/>
    <w:rsid w:val="00481661"/>
    <w:rsid w:val="00484819"/>
    <w:rsid w:val="004A5370"/>
    <w:rsid w:val="004B5E3D"/>
    <w:rsid w:val="004D29F8"/>
    <w:rsid w:val="004F25D2"/>
    <w:rsid w:val="004F48D3"/>
    <w:rsid w:val="0050088D"/>
    <w:rsid w:val="0050481E"/>
    <w:rsid w:val="005104F7"/>
    <w:rsid w:val="00534CC2"/>
    <w:rsid w:val="005363D9"/>
    <w:rsid w:val="00540AAD"/>
    <w:rsid w:val="00550936"/>
    <w:rsid w:val="00551AF6"/>
    <w:rsid w:val="005533BD"/>
    <w:rsid w:val="00563A33"/>
    <w:rsid w:val="0057143C"/>
    <w:rsid w:val="005752F6"/>
    <w:rsid w:val="00580D45"/>
    <w:rsid w:val="00581481"/>
    <w:rsid w:val="00582CE1"/>
    <w:rsid w:val="005914F9"/>
    <w:rsid w:val="005927C7"/>
    <w:rsid w:val="005940F7"/>
    <w:rsid w:val="005A1218"/>
    <w:rsid w:val="005A51BF"/>
    <w:rsid w:val="005A7D23"/>
    <w:rsid w:val="005B1342"/>
    <w:rsid w:val="005B2537"/>
    <w:rsid w:val="005B5AE9"/>
    <w:rsid w:val="005C2622"/>
    <w:rsid w:val="005D33E7"/>
    <w:rsid w:val="005D5884"/>
    <w:rsid w:val="005E0726"/>
    <w:rsid w:val="005E21BC"/>
    <w:rsid w:val="005E6BDF"/>
    <w:rsid w:val="005F7711"/>
    <w:rsid w:val="00605513"/>
    <w:rsid w:val="00605FE4"/>
    <w:rsid w:val="006076FE"/>
    <w:rsid w:val="00617E05"/>
    <w:rsid w:val="0063220F"/>
    <w:rsid w:val="00644170"/>
    <w:rsid w:val="00677B43"/>
    <w:rsid w:val="00682B3D"/>
    <w:rsid w:val="00683AAF"/>
    <w:rsid w:val="0068452F"/>
    <w:rsid w:val="006C2C78"/>
    <w:rsid w:val="006C34D9"/>
    <w:rsid w:val="006E6EDF"/>
    <w:rsid w:val="007102D7"/>
    <w:rsid w:val="00712F11"/>
    <w:rsid w:val="00716153"/>
    <w:rsid w:val="00733C1C"/>
    <w:rsid w:val="007412CF"/>
    <w:rsid w:val="0074308A"/>
    <w:rsid w:val="00755B59"/>
    <w:rsid w:val="00755F43"/>
    <w:rsid w:val="00756187"/>
    <w:rsid w:val="007A1B07"/>
    <w:rsid w:val="007A3FF5"/>
    <w:rsid w:val="007C379C"/>
    <w:rsid w:val="007D1666"/>
    <w:rsid w:val="007D6534"/>
    <w:rsid w:val="007E5803"/>
    <w:rsid w:val="007F4132"/>
    <w:rsid w:val="0080311C"/>
    <w:rsid w:val="00805092"/>
    <w:rsid w:val="00812CE5"/>
    <w:rsid w:val="008142BB"/>
    <w:rsid w:val="00832916"/>
    <w:rsid w:val="008543C7"/>
    <w:rsid w:val="008612CA"/>
    <w:rsid w:val="00870B62"/>
    <w:rsid w:val="00873504"/>
    <w:rsid w:val="008A140A"/>
    <w:rsid w:val="008A2465"/>
    <w:rsid w:val="008A249E"/>
    <w:rsid w:val="008A7AC8"/>
    <w:rsid w:val="008B300A"/>
    <w:rsid w:val="008B6C67"/>
    <w:rsid w:val="008B7D43"/>
    <w:rsid w:val="008D1A4C"/>
    <w:rsid w:val="008E22B7"/>
    <w:rsid w:val="008E54B9"/>
    <w:rsid w:val="0091585B"/>
    <w:rsid w:val="009313EF"/>
    <w:rsid w:val="00937A54"/>
    <w:rsid w:val="0094020B"/>
    <w:rsid w:val="0097384C"/>
    <w:rsid w:val="00980D13"/>
    <w:rsid w:val="00997497"/>
    <w:rsid w:val="009A5602"/>
    <w:rsid w:val="009B0AC6"/>
    <w:rsid w:val="009C0AEE"/>
    <w:rsid w:val="009C6F64"/>
    <w:rsid w:val="009D4EE0"/>
    <w:rsid w:val="009D726E"/>
    <w:rsid w:val="009E27BF"/>
    <w:rsid w:val="009E285C"/>
    <w:rsid w:val="00A22348"/>
    <w:rsid w:val="00A254BB"/>
    <w:rsid w:val="00A35C6B"/>
    <w:rsid w:val="00A373A9"/>
    <w:rsid w:val="00A51567"/>
    <w:rsid w:val="00A52546"/>
    <w:rsid w:val="00A61B86"/>
    <w:rsid w:val="00A733A2"/>
    <w:rsid w:val="00A75E2D"/>
    <w:rsid w:val="00A87D55"/>
    <w:rsid w:val="00A942BD"/>
    <w:rsid w:val="00AA36C7"/>
    <w:rsid w:val="00AA6490"/>
    <w:rsid w:val="00AA72ED"/>
    <w:rsid w:val="00AB68DF"/>
    <w:rsid w:val="00AC170F"/>
    <w:rsid w:val="00AC46DF"/>
    <w:rsid w:val="00AD0CEE"/>
    <w:rsid w:val="00AD3C24"/>
    <w:rsid w:val="00AE3EAE"/>
    <w:rsid w:val="00AF12D6"/>
    <w:rsid w:val="00AF5F66"/>
    <w:rsid w:val="00B074F5"/>
    <w:rsid w:val="00B1217C"/>
    <w:rsid w:val="00B17992"/>
    <w:rsid w:val="00B351CB"/>
    <w:rsid w:val="00B4170C"/>
    <w:rsid w:val="00B44E1B"/>
    <w:rsid w:val="00B50C1F"/>
    <w:rsid w:val="00B52E75"/>
    <w:rsid w:val="00B54C4F"/>
    <w:rsid w:val="00B671A8"/>
    <w:rsid w:val="00B714B1"/>
    <w:rsid w:val="00BA4D89"/>
    <w:rsid w:val="00BD0380"/>
    <w:rsid w:val="00BD5F54"/>
    <w:rsid w:val="00BE68BE"/>
    <w:rsid w:val="00BF62F0"/>
    <w:rsid w:val="00BF6D00"/>
    <w:rsid w:val="00C066D5"/>
    <w:rsid w:val="00C067E8"/>
    <w:rsid w:val="00C1433F"/>
    <w:rsid w:val="00C16C10"/>
    <w:rsid w:val="00C7679B"/>
    <w:rsid w:val="00C86D68"/>
    <w:rsid w:val="00CC1EA5"/>
    <w:rsid w:val="00CC22A1"/>
    <w:rsid w:val="00CD182E"/>
    <w:rsid w:val="00CD35B3"/>
    <w:rsid w:val="00D0357E"/>
    <w:rsid w:val="00D138BD"/>
    <w:rsid w:val="00D206DE"/>
    <w:rsid w:val="00D35359"/>
    <w:rsid w:val="00D44C77"/>
    <w:rsid w:val="00D54F50"/>
    <w:rsid w:val="00D708BC"/>
    <w:rsid w:val="00D75654"/>
    <w:rsid w:val="00D82A13"/>
    <w:rsid w:val="00DB0EC7"/>
    <w:rsid w:val="00DB21A2"/>
    <w:rsid w:val="00DB4D15"/>
    <w:rsid w:val="00DB73CD"/>
    <w:rsid w:val="00DE0408"/>
    <w:rsid w:val="00DE3415"/>
    <w:rsid w:val="00E0551D"/>
    <w:rsid w:val="00E13D52"/>
    <w:rsid w:val="00E1428B"/>
    <w:rsid w:val="00E25E65"/>
    <w:rsid w:val="00E312D7"/>
    <w:rsid w:val="00E43AB1"/>
    <w:rsid w:val="00E60ABA"/>
    <w:rsid w:val="00E6305F"/>
    <w:rsid w:val="00E668EA"/>
    <w:rsid w:val="00E67C48"/>
    <w:rsid w:val="00E7108C"/>
    <w:rsid w:val="00E7364F"/>
    <w:rsid w:val="00E75D12"/>
    <w:rsid w:val="00E80D7B"/>
    <w:rsid w:val="00E8146D"/>
    <w:rsid w:val="00EB2866"/>
    <w:rsid w:val="00EB6034"/>
    <w:rsid w:val="00EC3E2E"/>
    <w:rsid w:val="00EF2459"/>
    <w:rsid w:val="00EF2871"/>
    <w:rsid w:val="00EF7612"/>
    <w:rsid w:val="00F00C29"/>
    <w:rsid w:val="00F17A47"/>
    <w:rsid w:val="00F21BFF"/>
    <w:rsid w:val="00F23440"/>
    <w:rsid w:val="00F30CAD"/>
    <w:rsid w:val="00F3366F"/>
    <w:rsid w:val="00F3601E"/>
    <w:rsid w:val="00F53D30"/>
    <w:rsid w:val="00F54665"/>
    <w:rsid w:val="00F60E19"/>
    <w:rsid w:val="00F85B66"/>
    <w:rsid w:val="00FA11BE"/>
    <w:rsid w:val="00FB6A68"/>
    <w:rsid w:val="00FD1450"/>
    <w:rsid w:val="00FD17A1"/>
    <w:rsid w:val="00FD71B2"/>
    <w:rsid w:val="00FE38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AutoShape 3"/>
        <o:r id="V:Rule4"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kern w:val="2"/>
        <w:sz w:val="36"/>
        <w:szCs w:val="48"/>
        <w:u w:val="thick"/>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7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C6B"/>
    <w:pPr>
      <w:ind w:firstLineChars="200" w:firstLine="420"/>
    </w:pPr>
  </w:style>
  <w:style w:type="paragraph" w:styleId="a4">
    <w:name w:val="header"/>
    <w:basedOn w:val="a"/>
    <w:link w:val="Char"/>
    <w:uiPriority w:val="99"/>
    <w:unhideWhenUsed/>
    <w:rsid w:val="00AD3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D3C24"/>
    <w:rPr>
      <w:sz w:val="18"/>
      <w:szCs w:val="18"/>
    </w:rPr>
  </w:style>
  <w:style w:type="paragraph" w:styleId="a5">
    <w:name w:val="footer"/>
    <w:basedOn w:val="a"/>
    <w:link w:val="Char0"/>
    <w:uiPriority w:val="99"/>
    <w:unhideWhenUsed/>
    <w:rsid w:val="00AD3C24"/>
    <w:pPr>
      <w:tabs>
        <w:tab w:val="center" w:pos="4153"/>
        <w:tab w:val="right" w:pos="8306"/>
      </w:tabs>
      <w:snapToGrid w:val="0"/>
      <w:jc w:val="left"/>
    </w:pPr>
    <w:rPr>
      <w:sz w:val="18"/>
      <w:szCs w:val="18"/>
    </w:rPr>
  </w:style>
  <w:style w:type="character" w:customStyle="1" w:styleId="Char0">
    <w:name w:val="页脚 Char"/>
    <w:basedOn w:val="a0"/>
    <w:link w:val="a5"/>
    <w:uiPriority w:val="99"/>
    <w:rsid w:val="00AD3C24"/>
    <w:rPr>
      <w:sz w:val="18"/>
      <w:szCs w:val="18"/>
    </w:rPr>
  </w:style>
  <w:style w:type="paragraph" w:customStyle="1" w:styleId="a6">
    <w:name w:val="段"/>
    <w:link w:val="Char1"/>
    <w:qFormat/>
    <w:rsid w:val="00A87D55"/>
    <w:pPr>
      <w:tabs>
        <w:tab w:val="center" w:pos="4201"/>
        <w:tab w:val="right" w:leader="dot" w:pos="9298"/>
      </w:tabs>
      <w:autoSpaceDE w:val="0"/>
      <w:autoSpaceDN w:val="0"/>
      <w:ind w:firstLineChars="200" w:firstLine="420"/>
      <w:jc w:val="both"/>
    </w:pPr>
    <w:rPr>
      <w:rFonts w:ascii="宋体" w:eastAsia="宋体"/>
      <w:noProof/>
      <w:kern w:val="0"/>
      <w:sz w:val="21"/>
      <w:szCs w:val="20"/>
      <w:u w:val="none"/>
    </w:rPr>
  </w:style>
  <w:style w:type="character" w:customStyle="1" w:styleId="Char1">
    <w:name w:val="段 Char"/>
    <w:link w:val="a6"/>
    <w:rsid w:val="00A87D55"/>
    <w:rPr>
      <w:rFonts w:ascii="宋体" w:eastAsia="宋体"/>
      <w:noProof/>
      <w:kern w:val="0"/>
      <w:sz w:val="21"/>
      <w:szCs w:val="20"/>
      <w:u w:val="none"/>
    </w:rPr>
  </w:style>
  <w:style w:type="table" w:styleId="a7">
    <w:name w:val="Table Grid"/>
    <w:basedOn w:val="a1"/>
    <w:uiPriority w:val="39"/>
    <w:rsid w:val="00484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1"/>
    <w:basedOn w:val="a1"/>
    <w:next w:val="a7"/>
    <w:uiPriority w:val="39"/>
    <w:rsid w:val="00733C1C"/>
    <w:rPr>
      <w:rFonts w:asciiTheme="minorHAnsi" w:hAnsiTheme="minorHAnsi" w:cstheme="minorBidi"/>
      <w:sz w:val="21"/>
      <w:szCs w:val="22"/>
      <w:u w: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qFormat/>
    <w:rsid w:val="00E668EA"/>
    <w:pPr>
      <w:ind w:firstLineChars="200" w:firstLine="420"/>
    </w:pPr>
    <w:rPr>
      <w:rFonts w:eastAsia="宋体"/>
      <w:sz w:val="21"/>
      <w:szCs w:val="21"/>
      <w:u w:val="none"/>
    </w:rPr>
  </w:style>
  <w:style w:type="paragraph" w:customStyle="1" w:styleId="a8">
    <w:name w:val="一级条标题"/>
    <w:next w:val="a6"/>
    <w:rsid w:val="003C4147"/>
    <w:pPr>
      <w:spacing w:beforeLines="50" w:afterLines="50"/>
      <w:outlineLvl w:val="2"/>
    </w:pPr>
    <w:rPr>
      <w:rFonts w:ascii="黑体" w:eastAsia="黑体"/>
      <w:kern w:val="0"/>
      <w:sz w:val="21"/>
      <w:szCs w:val="21"/>
      <w:u w:val="none"/>
    </w:rPr>
  </w:style>
  <w:style w:type="character" w:styleId="a9">
    <w:name w:val="annotation reference"/>
    <w:basedOn w:val="a0"/>
    <w:uiPriority w:val="99"/>
    <w:semiHidden/>
    <w:unhideWhenUsed/>
    <w:rsid w:val="009D726E"/>
    <w:rPr>
      <w:sz w:val="21"/>
      <w:szCs w:val="21"/>
    </w:rPr>
  </w:style>
  <w:style w:type="paragraph" w:styleId="aa">
    <w:name w:val="annotation text"/>
    <w:basedOn w:val="a"/>
    <w:link w:val="Char2"/>
    <w:uiPriority w:val="99"/>
    <w:semiHidden/>
    <w:unhideWhenUsed/>
    <w:rsid w:val="009D726E"/>
    <w:pPr>
      <w:jc w:val="left"/>
    </w:pPr>
  </w:style>
  <w:style w:type="character" w:customStyle="1" w:styleId="Char2">
    <w:name w:val="批注文字 Char"/>
    <w:basedOn w:val="a0"/>
    <w:link w:val="aa"/>
    <w:uiPriority w:val="99"/>
    <w:semiHidden/>
    <w:rsid w:val="009D726E"/>
  </w:style>
  <w:style w:type="paragraph" w:styleId="ab">
    <w:name w:val="annotation subject"/>
    <w:basedOn w:val="aa"/>
    <w:next w:val="aa"/>
    <w:link w:val="Char3"/>
    <w:uiPriority w:val="99"/>
    <w:semiHidden/>
    <w:unhideWhenUsed/>
    <w:rsid w:val="009D726E"/>
    <w:rPr>
      <w:b/>
      <w:bCs/>
    </w:rPr>
  </w:style>
  <w:style w:type="character" w:customStyle="1" w:styleId="Char3">
    <w:name w:val="批注主题 Char"/>
    <w:basedOn w:val="Char2"/>
    <w:link w:val="ab"/>
    <w:uiPriority w:val="99"/>
    <w:semiHidden/>
    <w:rsid w:val="009D726E"/>
    <w:rPr>
      <w:b/>
      <w:bCs/>
    </w:rPr>
  </w:style>
  <w:style w:type="paragraph" w:styleId="ac">
    <w:name w:val="Revision"/>
    <w:hidden/>
    <w:uiPriority w:val="99"/>
    <w:semiHidden/>
    <w:rsid w:val="009D726E"/>
  </w:style>
  <w:style w:type="paragraph" w:styleId="ad">
    <w:name w:val="Balloon Text"/>
    <w:basedOn w:val="a"/>
    <w:link w:val="Char4"/>
    <w:uiPriority w:val="99"/>
    <w:semiHidden/>
    <w:unhideWhenUsed/>
    <w:rsid w:val="009D726E"/>
    <w:rPr>
      <w:sz w:val="18"/>
      <w:szCs w:val="18"/>
    </w:rPr>
  </w:style>
  <w:style w:type="character" w:customStyle="1" w:styleId="Char4">
    <w:name w:val="批注框文本 Char"/>
    <w:basedOn w:val="a0"/>
    <w:link w:val="ad"/>
    <w:uiPriority w:val="99"/>
    <w:semiHidden/>
    <w:rsid w:val="009D726E"/>
    <w:rPr>
      <w:sz w:val="18"/>
      <w:szCs w:val="18"/>
    </w:rPr>
  </w:style>
</w:styles>
</file>

<file path=word/webSettings.xml><?xml version="1.0" encoding="utf-8"?>
<w:webSettings xmlns:r="http://schemas.openxmlformats.org/officeDocument/2006/relationships" xmlns:w="http://schemas.openxmlformats.org/wordprocessingml/2006/main">
  <w:divs>
    <w:div w:id="1169054297">
      <w:bodyDiv w:val="1"/>
      <w:marLeft w:val="0"/>
      <w:marRight w:val="0"/>
      <w:marTop w:val="0"/>
      <w:marBottom w:val="0"/>
      <w:divBdr>
        <w:top w:val="none" w:sz="0" w:space="0" w:color="auto"/>
        <w:left w:val="none" w:sz="0" w:space="0" w:color="auto"/>
        <w:bottom w:val="none" w:sz="0" w:space="0" w:color="auto"/>
        <w:right w:val="none" w:sz="0" w:space="0" w:color="auto"/>
      </w:divBdr>
      <w:divsChild>
        <w:div w:id="1796212051">
          <w:marLeft w:val="0"/>
          <w:marRight w:val="0"/>
          <w:marTop w:val="0"/>
          <w:marBottom w:val="0"/>
          <w:divBdr>
            <w:top w:val="none" w:sz="0" w:space="0" w:color="auto"/>
            <w:left w:val="none" w:sz="0" w:space="0" w:color="auto"/>
            <w:bottom w:val="none" w:sz="0" w:space="0" w:color="auto"/>
            <w:right w:val="none" w:sz="0" w:space="0" w:color="auto"/>
          </w:divBdr>
        </w:div>
      </w:divsChild>
    </w:div>
    <w:div w:id="166346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6EDA4-B64F-4459-AE68-CB284F7C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740</Words>
  <Characters>4222</Characters>
  <Application>Microsoft Office Word</Application>
  <DocSecurity>0</DocSecurity>
  <Lines>35</Lines>
  <Paragraphs>9</Paragraphs>
  <ScaleCrop>false</ScaleCrop>
  <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dell</cp:lastModifiedBy>
  <cp:revision>6</cp:revision>
  <cp:lastPrinted>2020-10-19T07:54:00Z</cp:lastPrinted>
  <dcterms:created xsi:type="dcterms:W3CDTF">2020-10-19T07:54:00Z</dcterms:created>
  <dcterms:modified xsi:type="dcterms:W3CDTF">2020-11-04T03:01:00Z</dcterms:modified>
</cp:coreProperties>
</file>